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B" w:rsidRPr="00E501CB" w:rsidRDefault="00E501CB" w:rsidP="004E5113">
      <w:pPr>
        <w:rPr>
          <w:rFonts w:ascii="Arial" w:hAnsi="Arial"/>
          <w:b/>
          <w:color w:val="FF0000"/>
          <w:sz w:val="32"/>
          <w:szCs w:val="28"/>
        </w:rPr>
      </w:pPr>
    </w:p>
    <w:p w:rsidR="003C63B4" w:rsidRDefault="00B15B22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28.06</w:t>
      </w:r>
      <w:r w:rsidR="004E5113">
        <w:rPr>
          <w:rFonts w:ascii="Arial" w:hAnsi="Arial"/>
          <w:b/>
          <w:color w:val="000000"/>
          <w:sz w:val="32"/>
          <w:szCs w:val="28"/>
        </w:rPr>
        <w:t>.</w:t>
      </w:r>
      <w:r>
        <w:rPr>
          <w:rFonts w:ascii="Arial" w:hAnsi="Arial"/>
          <w:b/>
          <w:color w:val="000000"/>
          <w:sz w:val="32"/>
          <w:szCs w:val="28"/>
        </w:rPr>
        <w:t>2022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E33517">
        <w:rPr>
          <w:rFonts w:ascii="Arial" w:hAnsi="Arial"/>
          <w:b/>
          <w:color w:val="000000"/>
          <w:sz w:val="32"/>
          <w:szCs w:val="28"/>
        </w:rPr>
        <w:t xml:space="preserve"> </w:t>
      </w:r>
      <w:r>
        <w:rPr>
          <w:rFonts w:ascii="Arial" w:hAnsi="Arial"/>
          <w:b/>
          <w:color w:val="000000"/>
          <w:sz w:val="32"/>
          <w:szCs w:val="28"/>
        </w:rPr>
        <w:t>31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A161A">
        <w:rPr>
          <w:rFonts w:ascii="Arial" w:hAnsi="Arial"/>
          <w:b/>
          <w:color w:val="000000"/>
          <w:sz w:val="32"/>
          <w:szCs w:val="28"/>
        </w:rPr>
        <w:t>КАЯ</w:t>
      </w:r>
      <w:r>
        <w:rPr>
          <w:rFonts w:ascii="Arial" w:hAnsi="Arial"/>
          <w:b/>
          <w:color w:val="000000"/>
          <w:sz w:val="32"/>
          <w:szCs w:val="28"/>
        </w:rPr>
        <w:t xml:space="preserve">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DD2100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C15474">
        <w:rPr>
          <w:rFonts w:ascii="Arial" w:hAnsi="Arial" w:cs="Arial"/>
          <w:b/>
          <w:color w:val="000000"/>
          <w:spacing w:val="20"/>
          <w:sz w:val="32"/>
          <w:szCs w:val="28"/>
        </w:rPr>
        <w:t>ЗОНЫ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1C7DA1" w:rsidRDefault="00B15B22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РЕЕСТРА ВНУТРИ ПОСЕЛЕНЧЕСКИХ АВТОМОБИЛЬНЫХ ДОРОГ НА ТЕРРИТОРИИ МУНИЦИПАЛЬНОГО ОБРАЗОВАНИЯ «ЗОНЫ»</w:t>
      </w:r>
    </w:p>
    <w:p w:rsidR="00E501CB" w:rsidRPr="003C63B4" w:rsidRDefault="00E501CB" w:rsidP="00E501CB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</w:t>
      </w:r>
      <w:r w:rsidRPr="003E131C">
        <w:t xml:space="preserve"> </w:t>
      </w:r>
      <w:r w:rsidRPr="003E131C">
        <w:rPr>
          <w:rFonts w:ascii="Arial" w:hAnsi="Arial" w:cs="Arial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  <w:szCs w:val="24"/>
        </w:rPr>
        <w:t xml:space="preserve"> руководствуясь Уставом муниципального образования «</w:t>
      </w:r>
      <w:r w:rsidR="00C15474">
        <w:rPr>
          <w:rFonts w:ascii="Arial" w:hAnsi="Arial" w:cs="Arial"/>
          <w:szCs w:val="24"/>
        </w:rPr>
        <w:t>Зоны</w:t>
      </w:r>
      <w:r>
        <w:rPr>
          <w:rFonts w:ascii="Arial" w:hAnsi="Arial" w:cs="Arial"/>
          <w:szCs w:val="24"/>
        </w:rPr>
        <w:t>», администрация муниципального образования «</w:t>
      </w:r>
      <w:r w:rsidR="00C15474">
        <w:rPr>
          <w:rFonts w:ascii="Arial" w:hAnsi="Arial" w:cs="Arial"/>
          <w:szCs w:val="24"/>
        </w:rPr>
        <w:t>Зоны</w:t>
      </w:r>
      <w:r>
        <w:rPr>
          <w:rFonts w:ascii="Arial" w:hAnsi="Arial" w:cs="Arial"/>
          <w:szCs w:val="24"/>
        </w:rPr>
        <w:t>»</w:t>
      </w:r>
      <w:proofErr w:type="gramEnd"/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E501CB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B15B22" w:rsidRDefault="00B15B22" w:rsidP="000A161A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1.Утвердить реестр внутри поселенческих автомобильных дорог на территории муниципального образования «Зоны»</w:t>
      </w:r>
    </w:p>
    <w:p w:rsidR="00B15B22" w:rsidRDefault="00B15B22" w:rsidP="000A161A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2.Постановление администрации муниципального образования «Зоны»</w:t>
      </w:r>
      <w:r w:rsidR="000A161A">
        <w:rPr>
          <w:rFonts w:ascii="Arial" w:hAnsi="Arial" w:cs="Arial"/>
          <w:color w:val="000000"/>
          <w:sz w:val="24"/>
          <w:szCs w:val="24"/>
        </w:rPr>
        <w:t xml:space="preserve"> от 01.08.2011г.</w:t>
      </w:r>
      <w:r>
        <w:rPr>
          <w:rFonts w:ascii="Arial" w:hAnsi="Arial" w:cs="Arial"/>
          <w:color w:val="000000"/>
          <w:sz w:val="24"/>
          <w:szCs w:val="24"/>
        </w:rPr>
        <w:t xml:space="preserve"> №9-П</w:t>
      </w:r>
      <w:r w:rsidRPr="00B15B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 Об утверждении реестра</w:t>
      </w:r>
      <w:r w:rsidR="000A161A">
        <w:rPr>
          <w:rFonts w:ascii="Arial" w:hAnsi="Arial" w:cs="Arial"/>
          <w:color w:val="000000"/>
          <w:sz w:val="24"/>
          <w:szCs w:val="24"/>
        </w:rPr>
        <w:t xml:space="preserve"> внутри поселенческих </w:t>
      </w:r>
      <w:r>
        <w:rPr>
          <w:rFonts w:ascii="Arial" w:hAnsi="Arial" w:cs="Arial"/>
          <w:color w:val="000000"/>
          <w:sz w:val="24"/>
          <w:szCs w:val="24"/>
        </w:rPr>
        <w:t>автомобильных дорог на территории муниципального образования «Зоны»</w:t>
      </w:r>
      <w:r w:rsidR="000A161A">
        <w:rPr>
          <w:rFonts w:ascii="Arial" w:hAnsi="Arial" w:cs="Arial"/>
          <w:color w:val="000000"/>
          <w:sz w:val="24"/>
          <w:szCs w:val="24"/>
        </w:rPr>
        <w:t>» считать утратившим силу.</w:t>
      </w:r>
    </w:p>
    <w:p w:rsidR="00E07CA8" w:rsidRDefault="00B15B22" w:rsidP="000A161A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566D" w:rsidRPr="00E07CA8">
        <w:rPr>
          <w:rFonts w:ascii="Arial" w:hAnsi="Arial" w:cs="Arial"/>
          <w:sz w:val="24"/>
          <w:szCs w:val="24"/>
        </w:rPr>
        <w:t xml:space="preserve">. </w:t>
      </w:r>
      <w:r w:rsidR="00E07CA8">
        <w:rPr>
          <w:rFonts w:ascii="Arial" w:hAnsi="Arial" w:cs="Arial"/>
          <w:sz w:val="24"/>
          <w:szCs w:val="24"/>
        </w:rPr>
        <w:t>Опубликовать данное</w:t>
      </w:r>
      <w:r w:rsidR="00782BAF" w:rsidRPr="00E07CA8">
        <w:rPr>
          <w:rFonts w:ascii="Arial" w:hAnsi="Arial" w:cs="Arial"/>
          <w:sz w:val="24"/>
          <w:szCs w:val="24"/>
        </w:rPr>
        <w:t xml:space="preserve"> постановление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 w:rsidR="00E07CA8"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0A161A">
        <w:rPr>
          <w:rFonts w:ascii="Arial" w:hAnsi="Arial" w:cs="Arial"/>
          <w:sz w:val="24"/>
          <w:szCs w:val="24"/>
        </w:rPr>
        <w:t>«Зон</w:t>
      </w:r>
      <w:r w:rsidR="00782BAF" w:rsidRPr="00E07CA8">
        <w:rPr>
          <w:rFonts w:ascii="Arial" w:hAnsi="Arial" w:cs="Arial"/>
          <w:sz w:val="24"/>
          <w:szCs w:val="24"/>
        </w:rPr>
        <w:t xml:space="preserve">ский вестник» и </w:t>
      </w:r>
      <w:r w:rsidR="000A161A">
        <w:rPr>
          <w:rFonts w:ascii="Arial" w:hAnsi="Arial" w:cs="Arial"/>
          <w:sz w:val="24"/>
          <w:szCs w:val="24"/>
        </w:rPr>
        <w:t>разместить на официальном сайте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 w:rsidR="000A161A">
        <w:rPr>
          <w:rFonts w:ascii="Arial" w:hAnsi="Arial" w:cs="Arial"/>
          <w:sz w:val="24"/>
          <w:szCs w:val="24"/>
        </w:rPr>
        <w:t xml:space="preserve">муниципального образования «Аларский район» на странице муниципального образования «Зоны» </w:t>
      </w:r>
      <w:r w:rsidR="000A161A" w:rsidRPr="0004654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83343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0A161A" w:rsidRPr="0065566D" w:rsidRDefault="000A161A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DD2100" w:rsidRPr="0065566D" w:rsidRDefault="00DC4CE7" w:rsidP="00DD2100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DD2100" w:rsidRPr="0065566D">
        <w:rPr>
          <w:rFonts w:ascii="Arial" w:hAnsi="Arial" w:cs="Arial"/>
          <w:szCs w:val="24"/>
        </w:rPr>
        <w:t xml:space="preserve"> «</w:t>
      </w:r>
      <w:r w:rsidR="00C15474">
        <w:rPr>
          <w:rFonts w:ascii="Arial" w:hAnsi="Arial" w:cs="Arial"/>
          <w:szCs w:val="24"/>
        </w:rPr>
        <w:t>Зоны</w:t>
      </w:r>
      <w:r w:rsidR="00DD2100">
        <w:rPr>
          <w:rFonts w:ascii="Arial" w:hAnsi="Arial" w:cs="Arial"/>
          <w:szCs w:val="24"/>
        </w:rPr>
        <w:t>»</w:t>
      </w:r>
    </w:p>
    <w:p w:rsidR="00B83343" w:rsidRPr="00B57E10" w:rsidRDefault="00E33517" w:rsidP="00B83343">
      <w:pPr>
        <w:pStyle w:val="ConsPlusNormal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А.А. Ш</w:t>
      </w:r>
      <w:r w:rsidR="00C15474">
        <w:rPr>
          <w:sz w:val="28"/>
          <w:szCs w:val="28"/>
        </w:rPr>
        <w:t>епетя</w:t>
      </w:r>
    </w:p>
    <w:p w:rsidR="00E33517" w:rsidRDefault="00E33517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3713B7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E07CA8" w:rsidRPr="00E07CA8">
        <w:rPr>
          <w:rFonts w:ascii="Courier New" w:hAnsi="Courier New" w:cs="Courier New"/>
          <w:sz w:val="22"/>
          <w:szCs w:val="22"/>
        </w:rPr>
        <w:t xml:space="preserve"> постановлению </w:t>
      </w:r>
    </w:p>
    <w:p w:rsidR="00E07CA8" w:rsidRPr="00E07CA8" w:rsidRDefault="003713B7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0A161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="00E07CA8" w:rsidRPr="00E07CA8">
        <w:rPr>
          <w:rFonts w:ascii="Courier New" w:hAnsi="Courier New" w:cs="Courier New"/>
          <w:sz w:val="22"/>
          <w:szCs w:val="22"/>
        </w:rPr>
        <w:t xml:space="preserve"> «</w:t>
      </w:r>
      <w:r w:rsidR="00C15474">
        <w:rPr>
          <w:rFonts w:ascii="Courier New" w:hAnsi="Courier New" w:cs="Courier New"/>
          <w:sz w:val="22"/>
          <w:szCs w:val="22"/>
        </w:rPr>
        <w:t>Зоны</w:t>
      </w:r>
    </w:p>
    <w:p w:rsidR="00E07CA8" w:rsidRDefault="000A161A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28.06.2022г. №31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DD2100" w:rsidRDefault="00DD210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C15474" w:rsidRDefault="00C15474" w:rsidP="000A161A">
      <w:pPr>
        <w:pStyle w:val="ConsPlusNormal"/>
        <w:ind w:right="-57"/>
        <w:rPr>
          <w:rFonts w:ascii="Arial" w:hAnsi="Arial" w:cs="Arial"/>
          <w:szCs w:val="24"/>
        </w:rPr>
      </w:pPr>
    </w:p>
    <w:p w:rsidR="00E07CA8" w:rsidRPr="001C7DA1" w:rsidRDefault="00E07CA8" w:rsidP="00E07CA8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  <w:r w:rsidRPr="001C7DA1">
        <w:rPr>
          <w:rFonts w:ascii="Arial" w:hAnsi="Arial" w:cs="Arial"/>
          <w:b/>
          <w:sz w:val="30"/>
          <w:szCs w:val="30"/>
        </w:rPr>
        <w:t>Перечень</w:t>
      </w:r>
    </w:p>
    <w:p w:rsidR="003713B7" w:rsidRDefault="003713B7" w:rsidP="003713B7">
      <w:pPr>
        <w:pStyle w:val="ConsPlusNormal"/>
        <w:ind w:right="-5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</w:t>
      </w:r>
      <w:r w:rsidR="00E054CE" w:rsidRPr="001C7DA1">
        <w:rPr>
          <w:rFonts w:ascii="Arial" w:hAnsi="Arial" w:cs="Arial"/>
          <w:b/>
          <w:sz w:val="30"/>
          <w:szCs w:val="30"/>
        </w:rPr>
        <w:t>нутри поселенческих ав</w:t>
      </w:r>
      <w:r w:rsidR="000A161A">
        <w:rPr>
          <w:rFonts w:ascii="Arial" w:hAnsi="Arial" w:cs="Arial"/>
          <w:b/>
          <w:sz w:val="30"/>
          <w:szCs w:val="30"/>
        </w:rPr>
        <w:t>томобильных дорог на территории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« </w:t>
      </w:r>
      <w:r w:rsidR="00C15474">
        <w:rPr>
          <w:rFonts w:ascii="Arial" w:hAnsi="Arial" w:cs="Arial"/>
          <w:b/>
          <w:sz w:val="30"/>
          <w:szCs w:val="30"/>
        </w:rPr>
        <w:t>Зоны</w:t>
      </w:r>
      <w:r>
        <w:rPr>
          <w:rFonts w:ascii="Arial" w:hAnsi="Arial" w:cs="Arial"/>
          <w:b/>
          <w:sz w:val="30"/>
          <w:szCs w:val="30"/>
        </w:rPr>
        <w:t>»</w:t>
      </w:r>
    </w:p>
    <w:p w:rsidR="001C7DA1" w:rsidRDefault="001C7DA1" w:rsidP="003713B7">
      <w:pPr>
        <w:pStyle w:val="ConsPlusNormal"/>
        <w:ind w:right="-57"/>
        <w:rPr>
          <w:rFonts w:ascii="Arial" w:hAnsi="Arial" w:cs="Arial"/>
          <w:szCs w:val="24"/>
        </w:rPr>
      </w:pPr>
    </w:p>
    <w:tbl>
      <w:tblPr>
        <w:tblStyle w:val="a8"/>
        <w:tblW w:w="5000" w:type="pct"/>
        <w:tblLook w:val="04A0"/>
      </w:tblPr>
      <w:tblGrid>
        <w:gridCol w:w="688"/>
        <w:gridCol w:w="3123"/>
        <w:gridCol w:w="2720"/>
        <w:gridCol w:w="3039"/>
      </w:tblGrid>
      <w:tr w:rsidR="00644576" w:rsidRPr="001C7DA1" w:rsidTr="008F282D">
        <w:tc>
          <w:tcPr>
            <w:tcW w:w="359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32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421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Протяженность автомобильной дороги</w:t>
            </w:r>
            <w:r w:rsidR="00111B46" w:rsidRPr="00E165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654F"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1588" w:type="pct"/>
          </w:tcPr>
          <w:p w:rsidR="003713B7" w:rsidRPr="00E1654F" w:rsidRDefault="003713B7" w:rsidP="00E1654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654F">
              <w:rPr>
                <w:rFonts w:ascii="Courier New" w:hAnsi="Courier New" w:cs="Courier New"/>
                <w:sz w:val="22"/>
                <w:szCs w:val="22"/>
              </w:rPr>
              <w:t>индивидуальные характеристики имущества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 xml:space="preserve">, Кадастровый (или 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lastRenderedPageBreak/>
              <w:t>условный) номер</w:t>
            </w: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1632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b/>
                <w:sz w:val="22"/>
                <w:szCs w:val="22"/>
              </w:rPr>
              <w:t xml:space="preserve">с. </w:t>
            </w:r>
            <w:r w:rsidR="00C15474">
              <w:rPr>
                <w:rFonts w:ascii="Courier New" w:hAnsi="Courier New" w:cs="Courier New"/>
                <w:b/>
                <w:sz w:val="22"/>
                <w:szCs w:val="22"/>
              </w:rPr>
              <w:t>Зоны</w:t>
            </w:r>
          </w:p>
        </w:tc>
        <w:tc>
          <w:tcPr>
            <w:tcW w:w="1421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C628C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>Солнечная</w:t>
            </w:r>
          </w:p>
        </w:tc>
        <w:tc>
          <w:tcPr>
            <w:tcW w:w="1421" w:type="pct"/>
          </w:tcPr>
          <w:p w:rsidR="003713B7" w:rsidRPr="001C7DA1" w:rsidRDefault="00C15474" w:rsidP="00C15474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965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 xml:space="preserve"> Школьная</w:t>
            </w:r>
          </w:p>
        </w:tc>
        <w:tc>
          <w:tcPr>
            <w:tcW w:w="1421" w:type="pct"/>
          </w:tcPr>
          <w:p w:rsidR="003713B7" w:rsidRPr="001C7DA1" w:rsidRDefault="00C15474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</w:p>
        </w:tc>
        <w:tc>
          <w:tcPr>
            <w:tcW w:w="1421" w:type="pct"/>
          </w:tcPr>
          <w:p w:rsidR="003713B7" w:rsidRPr="001C7DA1" w:rsidRDefault="00C15474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</w:tc>
        <w:tc>
          <w:tcPr>
            <w:tcW w:w="1421" w:type="pct"/>
          </w:tcPr>
          <w:p w:rsidR="003713B7" w:rsidRPr="001C7DA1" w:rsidRDefault="00C15474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 xml:space="preserve"> Северная</w:t>
            </w:r>
          </w:p>
        </w:tc>
        <w:tc>
          <w:tcPr>
            <w:tcW w:w="1421" w:type="pct"/>
          </w:tcPr>
          <w:p w:rsidR="003713B7" w:rsidRPr="001C7DA1" w:rsidRDefault="00C15474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 xml:space="preserve"> Советская</w:t>
            </w:r>
          </w:p>
        </w:tc>
        <w:tc>
          <w:tcPr>
            <w:tcW w:w="1421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32" w:type="pct"/>
          </w:tcPr>
          <w:p w:rsidR="003713B7" w:rsidRPr="001C7DA1" w:rsidRDefault="003713B7" w:rsidP="00C15474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C15474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1421" w:type="pct"/>
          </w:tcPr>
          <w:p w:rsidR="003713B7" w:rsidRPr="001C7DA1" w:rsidRDefault="00C15474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32" w:type="pct"/>
          </w:tcPr>
          <w:p w:rsidR="003713B7" w:rsidRPr="001C7DA1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40 Лет Победы</w:t>
            </w:r>
          </w:p>
        </w:tc>
        <w:tc>
          <w:tcPr>
            <w:tcW w:w="1421" w:type="pct"/>
          </w:tcPr>
          <w:p w:rsidR="003713B7" w:rsidRPr="00B8632D" w:rsidRDefault="00B863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632D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713B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32" w:type="pct"/>
          </w:tcPr>
          <w:p w:rsidR="003713B7" w:rsidRPr="001C7DA1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Переулок школьный</w:t>
            </w:r>
          </w:p>
        </w:tc>
        <w:tc>
          <w:tcPr>
            <w:tcW w:w="1421" w:type="pct"/>
          </w:tcPr>
          <w:p w:rsidR="003713B7" w:rsidRPr="001C7DA1" w:rsidRDefault="00B863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385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1632" w:type="pct"/>
          </w:tcPr>
          <w:p w:rsidR="003713B7" w:rsidRPr="001C7DA1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Переулок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Солнечная</w:t>
            </w:r>
            <w:proofErr w:type="gramEnd"/>
          </w:p>
        </w:tc>
        <w:tc>
          <w:tcPr>
            <w:tcW w:w="1421" w:type="pct"/>
          </w:tcPr>
          <w:p w:rsidR="003713B7" w:rsidRPr="001C7DA1" w:rsidRDefault="00B863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13B7" w:rsidRPr="001C7DA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  <w:tc>
          <w:tcPr>
            <w:tcW w:w="1632" w:type="pct"/>
          </w:tcPr>
          <w:p w:rsidR="003713B7" w:rsidRPr="001C7DA1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Майская</w:t>
            </w:r>
          </w:p>
        </w:tc>
        <w:tc>
          <w:tcPr>
            <w:tcW w:w="1421" w:type="pct"/>
          </w:tcPr>
          <w:p w:rsidR="003713B7" w:rsidRPr="001C7DA1" w:rsidRDefault="00B863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1.12</w:t>
            </w:r>
          </w:p>
        </w:tc>
        <w:tc>
          <w:tcPr>
            <w:tcW w:w="1632" w:type="pct"/>
          </w:tcPr>
          <w:p w:rsidR="003713B7" w:rsidRPr="001C7DA1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Октябрьская</w:t>
            </w:r>
          </w:p>
        </w:tc>
        <w:tc>
          <w:tcPr>
            <w:tcW w:w="1421" w:type="pct"/>
          </w:tcPr>
          <w:p w:rsidR="003713B7" w:rsidRPr="001C7DA1" w:rsidRDefault="00B863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644576" w:rsidRDefault="00644576" w:rsidP="00644576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1.13</w:t>
            </w:r>
          </w:p>
        </w:tc>
        <w:tc>
          <w:tcPr>
            <w:tcW w:w="1632" w:type="pct"/>
          </w:tcPr>
          <w:p w:rsidR="00644576" w:rsidRPr="00E1654F" w:rsidRDefault="00B8632D" w:rsidP="00E1654F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1421" w:type="pct"/>
          </w:tcPr>
          <w:p w:rsidR="00644576" w:rsidRPr="001C7DA1" w:rsidRDefault="00E1654F" w:rsidP="00B8632D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863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88" w:type="pct"/>
          </w:tcPr>
          <w:p w:rsidR="00644576" w:rsidRPr="001C7DA1" w:rsidRDefault="00644576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B8632D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B8632D">
              <w:rPr>
                <w:rFonts w:ascii="Courier New" w:hAnsi="Courier New" w:cs="Courier New"/>
                <w:sz w:val="22"/>
                <w:szCs w:val="22"/>
              </w:rPr>
              <w:t>1.14</w:t>
            </w:r>
          </w:p>
        </w:tc>
        <w:tc>
          <w:tcPr>
            <w:tcW w:w="1632" w:type="pct"/>
          </w:tcPr>
          <w:p w:rsidR="003713B7" w:rsidRPr="00B8632D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Дорога до животноводческого комплекса</w:t>
            </w:r>
          </w:p>
        </w:tc>
        <w:tc>
          <w:tcPr>
            <w:tcW w:w="1421" w:type="pct"/>
          </w:tcPr>
          <w:p w:rsidR="003713B7" w:rsidRPr="00B8632D" w:rsidRDefault="00B863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1800</w:t>
            </w:r>
          </w:p>
        </w:tc>
        <w:tc>
          <w:tcPr>
            <w:tcW w:w="1588" w:type="pct"/>
          </w:tcPr>
          <w:p w:rsidR="003713B7" w:rsidRPr="00B8632D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B8632D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632D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1632" w:type="pct"/>
          </w:tcPr>
          <w:p w:rsidR="003713B7" w:rsidRPr="00B8632D" w:rsidRDefault="00B8632D" w:rsidP="00111B4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632D">
              <w:rPr>
                <w:rFonts w:ascii="Courier New" w:hAnsi="Courier New" w:cs="Courier New"/>
                <w:b/>
                <w:sz w:val="22"/>
                <w:szCs w:val="22"/>
              </w:rPr>
              <w:t>Шастина</w:t>
            </w:r>
          </w:p>
        </w:tc>
        <w:tc>
          <w:tcPr>
            <w:tcW w:w="1421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628C" w:rsidRPr="001C7DA1" w:rsidTr="008F282D">
        <w:tc>
          <w:tcPr>
            <w:tcW w:w="359" w:type="pct"/>
          </w:tcPr>
          <w:p w:rsidR="003C628C" w:rsidRDefault="003C628C" w:rsidP="00B863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B8632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32" w:type="pct"/>
          </w:tcPr>
          <w:p w:rsidR="003C628C" w:rsidRPr="00111B46" w:rsidRDefault="00111B46" w:rsidP="00B8632D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B8632D">
              <w:rPr>
                <w:rFonts w:ascii="Courier New" w:hAnsi="Courier New" w:cs="Courier New"/>
                <w:sz w:val="22"/>
                <w:szCs w:val="22"/>
              </w:rPr>
              <w:t xml:space="preserve"> Озерная</w:t>
            </w:r>
          </w:p>
        </w:tc>
        <w:tc>
          <w:tcPr>
            <w:tcW w:w="1421" w:type="pct"/>
          </w:tcPr>
          <w:p w:rsidR="003C628C" w:rsidRPr="001C7DA1" w:rsidRDefault="00B863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</w:t>
            </w:r>
          </w:p>
        </w:tc>
        <w:tc>
          <w:tcPr>
            <w:tcW w:w="1588" w:type="pct"/>
          </w:tcPr>
          <w:p w:rsidR="003C628C" w:rsidRPr="001C7DA1" w:rsidRDefault="003C628C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B8632D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632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1632" w:type="pct"/>
          </w:tcPr>
          <w:p w:rsidR="003713B7" w:rsidRPr="00B8632D" w:rsidRDefault="00B863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632D">
              <w:rPr>
                <w:rFonts w:ascii="Courier New" w:hAnsi="Courier New" w:cs="Courier New"/>
                <w:b/>
                <w:sz w:val="22"/>
                <w:szCs w:val="22"/>
              </w:rPr>
              <w:t>Бурятская</w:t>
            </w:r>
          </w:p>
        </w:tc>
        <w:tc>
          <w:tcPr>
            <w:tcW w:w="1421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632" w:type="pct"/>
          </w:tcPr>
          <w:p w:rsidR="003713B7" w:rsidRPr="001C7DA1" w:rsidRDefault="003713B7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r w:rsidR="008F282D">
              <w:rPr>
                <w:rFonts w:ascii="Courier New" w:hAnsi="Courier New" w:cs="Courier New"/>
                <w:sz w:val="22"/>
                <w:szCs w:val="22"/>
              </w:rPr>
              <w:t>Верхняя</w:t>
            </w:r>
          </w:p>
        </w:tc>
        <w:tc>
          <w:tcPr>
            <w:tcW w:w="1421" w:type="pct"/>
          </w:tcPr>
          <w:p w:rsidR="003713B7" w:rsidRPr="001C7DA1" w:rsidRDefault="008F28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32" w:type="pct"/>
          </w:tcPr>
          <w:p w:rsidR="003713B7" w:rsidRPr="001C7DA1" w:rsidRDefault="003713B7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F282D">
              <w:rPr>
                <w:rFonts w:ascii="Courier New" w:hAnsi="Courier New" w:cs="Courier New"/>
                <w:sz w:val="22"/>
                <w:szCs w:val="22"/>
              </w:rPr>
              <w:t xml:space="preserve"> Нижняя</w:t>
            </w:r>
          </w:p>
        </w:tc>
        <w:tc>
          <w:tcPr>
            <w:tcW w:w="1421" w:type="pct"/>
          </w:tcPr>
          <w:p w:rsidR="003713B7" w:rsidRPr="001C7DA1" w:rsidRDefault="008F28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2" w:type="pct"/>
          </w:tcPr>
          <w:p w:rsidR="003713B7" w:rsidRPr="001C7DA1" w:rsidRDefault="008F28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Переулок Школьный</w:t>
            </w:r>
          </w:p>
        </w:tc>
        <w:tc>
          <w:tcPr>
            <w:tcW w:w="1421" w:type="pct"/>
          </w:tcPr>
          <w:p w:rsidR="003713B7" w:rsidRPr="001C7DA1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7DA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32" w:type="pct"/>
          </w:tcPr>
          <w:p w:rsidR="003713B7" w:rsidRPr="001C7DA1" w:rsidRDefault="008F28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Дорога до водокачки</w:t>
            </w:r>
          </w:p>
        </w:tc>
        <w:tc>
          <w:tcPr>
            <w:tcW w:w="1421" w:type="pct"/>
          </w:tcPr>
          <w:p w:rsidR="003713B7" w:rsidRPr="001C7DA1" w:rsidRDefault="008F28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c>
          <w:tcPr>
            <w:tcW w:w="359" w:type="pct"/>
          </w:tcPr>
          <w:p w:rsidR="003713B7" w:rsidRPr="001C7DA1" w:rsidRDefault="008F282D" w:rsidP="008F282D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1654F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32" w:type="pct"/>
          </w:tcPr>
          <w:p w:rsidR="003713B7" w:rsidRPr="001C7DA1" w:rsidRDefault="008F282D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Дорога до кладбища</w:t>
            </w:r>
          </w:p>
        </w:tc>
        <w:tc>
          <w:tcPr>
            <w:tcW w:w="1421" w:type="pct"/>
          </w:tcPr>
          <w:p w:rsidR="003713B7" w:rsidRPr="001C7DA1" w:rsidRDefault="008F28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4576" w:rsidRPr="001C7DA1" w:rsidTr="008F282D">
        <w:trPr>
          <w:trHeight w:val="643"/>
        </w:trPr>
        <w:tc>
          <w:tcPr>
            <w:tcW w:w="359" w:type="pct"/>
          </w:tcPr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32" w:type="pct"/>
          </w:tcPr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713B7" w:rsidRPr="00753970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3970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21" w:type="pct"/>
          </w:tcPr>
          <w:p w:rsidR="003713B7" w:rsidRPr="00753970" w:rsidRDefault="003713B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713B7" w:rsidRDefault="008F282D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E33517">
              <w:rPr>
                <w:rFonts w:ascii="Courier New" w:hAnsi="Courier New" w:cs="Courier New"/>
                <w:b/>
                <w:sz w:val="22"/>
                <w:szCs w:val="22"/>
              </w:rPr>
              <w:t>976</w:t>
            </w:r>
          </w:p>
          <w:p w:rsidR="00E33517" w:rsidRPr="00753970" w:rsidRDefault="00E33517" w:rsidP="00111B46">
            <w:pPr>
              <w:pStyle w:val="ConsPlusNormal"/>
              <w:spacing w:line="360" w:lineRule="auto"/>
              <w:ind w:right="-5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8" w:type="pct"/>
          </w:tcPr>
          <w:p w:rsidR="003713B7" w:rsidRPr="001C7DA1" w:rsidRDefault="003713B7" w:rsidP="000F660E">
            <w:pPr>
              <w:pStyle w:val="ConsPlusNormal"/>
              <w:spacing w:line="360" w:lineRule="auto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4377E" w:rsidRPr="00E07CA8" w:rsidRDefault="0004377E" w:rsidP="00AF2509">
      <w:pPr>
        <w:pStyle w:val="ConsPlusNormal"/>
        <w:ind w:right="-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04377E" w:rsidRPr="00E07CA8" w:rsidSect="004E511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110"/>
    <w:multiLevelType w:val="hybridMultilevel"/>
    <w:tmpl w:val="6C50982E"/>
    <w:lvl w:ilvl="0" w:tplc="9830DD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A0AA2"/>
    <w:multiLevelType w:val="hybridMultilevel"/>
    <w:tmpl w:val="3BE42DFE"/>
    <w:lvl w:ilvl="0" w:tplc="4FC00C7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F800A1"/>
    <w:multiLevelType w:val="hybridMultilevel"/>
    <w:tmpl w:val="2BD4BA86"/>
    <w:lvl w:ilvl="0" w:tplc="AF7CA8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4377E"/>
    <w:rsid w:val="00086E0B"/>
    <w:rsid w:val="000A161A"/>
    <w:rsid w:val="000F660E"/>
    <w:rsid w:val="00111B46"/>
    <w:rsid w:val="001C7DA1"/>
    <w:rsid w:val="00203126"/>
    <w:rsid w:val="0024377C"/>
    <w:rsid w:val="0025181E"/>
    <w:rsid w:val="0026540F"/>
    <w:rsid w:val="002A09DA"/>
    <w:rsid w:val="002D3684"/>
    <w:rsid w:val="003020B9"/>
    <w:rsid w:val="0031217E"/>
    <w:rsid w:val="00312604"/>
    <w:rsid w:val="00344D35"/>
    <w:rsid w:val="003713B7"/>
    <w:rsid w:val="003A4DAB"/>
    <w:rsid w:val="003A7B52"/>
    <w:rsid w:val="003B3E6E"/>
    <w:rsid w:val="003C4102"/>
    <w:rsid w:val="003C628C"/>
    <w:rsid w:val="003C63B4"/>
    <w:rsid w:val="003C6515"/>
    <w:rsid w:val="003D468B"/>
    <w:rsid w:val="00407CCF"/>
    <w:rsid w:val="00430394"/>
    <w:rsid w:val="00462999"/>
    <w:rsid w:val="004E5113"/>
    <w:rsid w:val="00524711"/>
    <w:rsid w:val="00590E79"/>
    <w:rsid w:val="00595C0D"/>
    <w:rsid w:val="005F1219"/>
    <w:rsid w:val="00644576"/>
    <w:rsid w:val="00654DAE"/>
    <w:rsid w:val="0065566D"/>
    <w:rsid w:val="0070285D"/>
    <w:rsid w:val="00753970"/>
    <w:rsid w:val="007652C4"/>
    <w:rsid w:val="00782BAF"/>
    <w:rsid w:val="007917BD"/>
    <w:rsid w:val="007F19FD"/>
    <w:rsid w:val="00824F83"/>
    <w:rsid w:val="00836A37"/>
    <w:rsid w:val="0084005D"/>
    <w:rsid w:val="00856D3F"/>
    <w:rsid w:val="00871295"/>
    <w:rsid w:val="008F282D"/>
    <w:rsid w:val="00955BFC"/>
    <w:rsid w:val="00964A5B"/>
    <w:rsid w:val="009B60D8"/>
    <w:rsid w:val="009D78E0"/>
    <w:rsid w:val="009E5FF3"/>
    <w:rsid w:val="00A104AC"/>
    <w:rsid w:val="00A30B7E"/>
    <w:rsid w:val="00AB6A29"/>
    <w:rsid w:val="00AF2509"/>
    <w:rsid w:val="00B15B22"/>
    <w:rsid w:val="00B15C13"/>
    <w:rsid w:val="00B57BED"/>
    <w:rsid w:val="00B57E10"/>
    <w:rsid w:val="00B83343"/>
    <w:rsid w:val="00B8632D"/>
    <w:rsid w:val="00C15474"/>
    <w:rsid w:val="00C21BEA"/>
    <w:rsid w:val="00C3048A"/>
    <w:rsid w:val="00C51381"/>
    <w:rsid w:val="00C54132"/>
    <w:rsid w:val="00C60F89"/>
    <w:rsid w:val="00C95526"/>
    <w:rsid w:val="00D1317A"/>
    <w:rsid w:val="00D242E7"/>
    <w:rsid w:val="00DC4CE7"/>
    <w:rsid w:val="00DD2100"/>
    <w:rsid w:val="00DE6FD2"/>
    <w:rsid w:val="00E054CE"/>
    <w:rsid w:val="00E077E1"/>
    <w:rsid w:val="00E07CA8"/>
    <w:rsid w:val="00E1654F"/>
    <w:rsid w:val="00E33517"/>
    <w:rsid w:val="00E501CB"/>
    <w:rsid w:val="00EA5D6D"/>
    <w:rsid w:val="00EB1E0E"/>
    <w:rsid w:val="00F05B9C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1E30-1975-4B50-A001-FE18BB2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2019-02-08T03:47:00Z</cp:lastPrinted>
  <dcterms:created xsi:type="dcterms:W3CDTF">2022-07-21T02:35:00Z</dcterms:created>
  <dcterms:modified xsi:type="dcterms:W3CDTF">2022-07-21T02:35:00Z</dcterms:modified>
</cp:coreProperties>
</file>