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5C" w:rsidRDefault="0085065C" w:rsidP="008306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18.03.2020г. №20-П</w:t>
      </w:r>
    </w:p>
    <w:p w:rsidR="0085065C" w:rsidRPr="005E6E12" w:rsidRDefault="0085065C" w:rsidP="008306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E6E12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5065C" w:rsidRPr="005E6E12" w:rsidRDefault="0085065C" w:rsidP="008306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E6E12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5065C" w:rsidRPr="005E6E12" w:rsidRDefault="0085065C" w:rsidP="008306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E6E12">
        <w:rPr>
          <w:rFonts w:ascii="Arial" w:hAnsi="Arial" w:cs="Arial"/>
          <w:b/>
          <w:bCs/>
          <w:sz w:val="32"/>
          <w:szCs w:val="32"/>
        </w:rPr>
        <w:t>АЛАРСКИЙ РАЙОН</w:t>
      </w:r>
    </w:p>
    <w:p w:rsidR="0085065C" w:rsidRPr="005E6E12" w:rsidRDefault="0085065C" w:rsidP="008306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E6E12">
        <w:rPr>
          <w:rFonts w:ascii="Arial" w:hAnsi="Arial" w:cs="Arial"/>
          <w:b/>
          <w:bCs/>
          <w:sz w:val="32"/>
          <w:szCs w:val="32"/>
        </w:rPr>
        <w:t>МУНИЦИПАЛЬНОЕ ОБРАЗОВАНИЕ «ТЫРГЕТУЙ»</w:t>
      </w:r>
    </w:p>
    <w:p w:rsidR="0085065C" w:rsidRPr="005E6E12" w:rsidRDefault="0085065C" w:rsidP="008306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E6E12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5065C" w:rsidRPr="005E6E12" w:rsidRDefault="0085065C" w:rsidP="00AD7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85065C" w:rsidRPr="00E577B7" w:rsidRDefault="0085065C" w:rsidP="00AD7D57">
      <w:pPr>
        <w:pStyle w:val="1"/>
        <w:tabs>
          <w:tab w:val="clear" w:pos="4153"/>
          <w:tab w:val="center" w:pos="7513"/>
        </w:tabs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E577B7">
        <w:rPr>
          <w:rFonts w:ascii="Arial" w:hAnsi="Arial" w:cs="Arial"/>
          <w:b/>
          <w:spacing w:val="20"/>
          <w:sz w:val="32"/>
          <w:szCs w:val="32"/>
        </w:rPr>
        <w:t>О ВНЕСЕНИИ ИЗМЕНЕНИЙ В ПОСТАНОВЛЕНИЕ АДМИНИСТРАЦИИ МУНИЦИПАЛЬНОГО ОБРАЗОВАНИЯ «ТЫРГЕТУЙ» ОТ 08.12.2016 ГОДА №69-П «ОБ УТВЕРЖДЕНИИ АДМИНИСТРАТИВНОГО РЕГЛАМЕНТА ПО ПРЕДОСТАВЛЕНИЮ МУНИЦИПАЛЬНОГЙ УСЛУГИ «ПРЕДОСТАВЛЕНИЕ ЗЕМЕЛЬНЫХ УЧАСТКОВ, НАХОДЯЩИХСЯ В МУНИЦИПАЛЬНОЙ СОБСТВЕННОСТИ, НА КОТОРЫХ РАСПОЛОЖЕНЫ ЗДАНИЯ, СТРОЕНИЯ, СООРУЖЕНИЯ»</w:t>
      </w:r>
    </w:p>
    <w:p w:rsidR="0085065C" w:rsidRDefault="0085065C" w:rsidP="00AD7D57"/>
    <w:p w:rsidR="0085065C" w:rsidRPr="008306D1" w:rsidRDefault="0085065C" w:rsidP="00AD7D5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306D1">
        <w:rPr>
          <w:rFonts w:ascii="Arial" w:hAnsi="Arial" w:cs="Arial"/>
          <w:sz w:val="24"/>
          <w:szCs w:val="24"/>
        </w:rPr>
        <w:t xml:space="preserve">На основании экспертного заключения от 09.01.2018г. №59,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Pr="008306D1">
        <w:rPr>
          <w:rFonts w:ascii="Arial" w:hAnsi="Arial" w:cs="Arial"/>
          <w:spacing w:val="2"/>
          <w:sz w:val="24"/>
          <w:szCs w:val="24"/>
        </w:rPr>
        <w:t>ст.39.20 Земельного кодекса РФ</w:t>
      </w:r>
      <w:r w:rsidRPr="008306D1">
        <w:rPr>
          <w:rFonts w:ascii="Arial" w:hAnsi="Arial" w:cs="Arial"/>
          <w:sz w:val="24"/>
          <w:szCs w:val="24"/>
        </w:rPr>
        <w:t xml:space="preserve">, </w:t>
      </w:r>
    </w:p>
    <w:p w:rsidR="0085065C" w:rsidRDefault="0085065C" w:rsidP="00AD7D57">
      <w:pPr>
        <w:widowControl w:val="0"/>
        <w:autoSpaceDE w:val="0"/>
        <w:autoSpaceDN w:val="0"/>
        <w:adjustRightInd w:val="0"/>
        <w:ind w:firstLine="540"/>
        <w:jc w:val="both"/>
      </w:pPr>
    </w:p>
    <w:p w:rsidR="0085065C" w:rsidRPr="008306D1" w:rsidRDefault="0085065C" w:rsidP="00AD7D57">
      <w:pPr>
        <w:pStyle w:val="NormalWeb"/>
        <w:spacing w:after="0"/>
        <w:jc w:val="center"/>
        <w:textAlignment w:val="top"/>
        <w:rPr>
          <w:rFonts w:ascii="Arial" w:hAnsi="Arial" w:cs="Arial"/>
          <w:b/>
          <w:sz w:val="30"/>
          <w:szCs w:val="30"/>
        </w:rPr>
      </w:pPr>
      <w:r w:rsidRPr="008306D1">
        <w:rPr>
          <w:rFonts w:ascii="Arial" w:hAnsi="Arial" w:cs="Arial"/>
          <w:b/>
          <w:sz w:val="30"/>
          <w:szCs w:val="30"/>
        </w:rPr>
        <w:t xml:space="preserve">ПОСТАНОВЛЯЮ: </w:t>
      </w:r>
    </w:p>
    <w:p w:rsidR="0085065C" w:rsidRPr="008306D1" w:rsidRDefault="0085065C" w:rsidP="008306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06D1">
        <w:rPr>
          <w:rFonts w:ascii="Arial" w:hAnsi="Arial" w:cs="Arial"/>
          <w:sz w:val="24"/>
          <w:szCs w:val="24"/>
        </w:rPr>
        <w:t>1.Внести изменения в административный регламент по предоставлению муниципальной услуги «Предоставление земельных участков, находящихся в муниципальной собственности, на которых расположены здания, строения, сооружения» :</w:t>
      </w:r>
    </w:p>
    <w:p w:rsidR="0085065C" w:rsidRPr="008306D1" w:rsidRDefault="0085065C" w:rsidP="008306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06D1">
        <w:rPr>
          <w:rFonts w:ascii="Arial" w:hAnsi="Arial" w:cs="Arial"/>
          <w:sz w:val="24"/>
          <w:szCs w:val="24"/>
        </w:rPr>
        <w:t>1) Приложение к Регламенту изложить в следующей редакции:</w:t>
      </w:r>
    </w:p>
    <w:p w:rsidR="0085065C" w:rsidRPr="008306D1" w:rsidRDefault="0085065C" w:rsidP="008306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06D1">
        <w:rPr>
          <w:rFonts w:ascii="Arial" w:hAnsi="Arial" w:cs="Arial"/>
          <w:sz w:val="24"/>
          <w:szCs w:val="24"/>
        </w:rPr>
        <w:t>«Приложение к постановлению главы администрации муниципального образования «Тыргетуй» от 08.12.2016г.№69-П»;</w:t>
      </w:r>
    </w:p>
    <w:p w:rsidR="0085065C" w:rsidRPr="008306D1" w:rsidRDefault="0085065C" w:rsidP="008306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06D1">
        <w:rPr>
          <w:rFonts w:ascii="Arial" w:hAnsi="Arial" w:cs="Arial"/>
          <w:sz w:val="24"/>
          <w:szCs w:val="24"/>
        </w:rPr>
        <w:t>2)Пункт 2 Регламента изложить в следующей редакции:</w:t>
      </w:r>
    </w:p>
    <w:p w:rsidR="0085065C" w:rsidRPr="008306D1" w:rsidRDefault="0085065C" w:rsidP="008306D1">
      <w:pPr>
        <w:jc w:val="both"/>
        <w:rPr>
          <w:rFonts w:ascii="Arial" w:hAnsi="Arial" w:cs="Arial"/>
          <w:sz w:val="24"/>
          <w:szCs w:val="24"/>
        </w:rPr>
      </w:pPr>
      <w:r w:rsidRPr="008306D1">
        <w:rPr>
          <w:rFonts w:ascii="Arial" w:hAnsi="Arial" w:cs="Arial"/>
          <w:sz w:val="24"/>
          <w:szCs w:val="24"/>
        </w:rPr>
        <w:t>«2. 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муниципального образования «Тыргетуй», при осуществлении полномочий по предоставлению земельных участков, находящихся в муниципальной собственности, на которых расположены здания, строения, сооружения.»</w:t>
      </w:r>
    </w:p>
    <w:p w:rsidR="0085065C" w:rsidRPr="008306D1" w:rsidRDefault="0085065C" w:rsidP="008306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06D1">
        <w:rPr>
          <w:rFonts w:ascii="Arial" w:hAnsi="Arial" w:cs="Arial"/>
          <w:sz w:val="24"/>
          <w:szCs w:val="24"/>
        </w:rPr>
        <w:t>3)Положение абзаца четвертого пункта 12 регламента изложить в следующей редакции:</w:t>
      </w:r>
    </w:p>
    <w:p w:rsidR="0085065C" w:rsidRPr="008306D1" w:rsidRDefault="0085065C" w:rsidP="008306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06D1">
        <w:rPr>
          <w:rFonts w:ascii="Arial" w:hAnsi="Arial" w:cs="Arial"/>
          <w:sz w:val="24"/>
          <w:szCs w:val="24"/>
        </w:rPr>
        <w:t>«Ответ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указанный в обращении.»</w:t>
      </w:r>
    </w:p>
    <w:p w:rsidR="0085065C" w:rsidRPr="008306D1" w:rsidRDefault="0085065C" w:rsidP="008306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06D1">
        <w:rPr>
          <w:rFonts w:ascii="Arial" w:hAnsi="Arial" w:cs="Arial"/>
          <w:sz w:val="24"/>
          <w:szCs w:val="24"/>
        </w:rPr>
        <w:t>4)Пункт 23 Регламента изложить в следующей редакции:</w:t>
      </w:r>
    </w:p>
    <w:p w:rsidR="0085065C" w:rsidRPr="008306D1" w:rsidRDefault="0085065C" w:rsidP="008306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06D1">
        <w:rPr>
          <w:rFonts w:ascii="Arial" w:hAnsi="Arial" w:cs="Arial"/>
          <w:sz w:val="24"/>
          <w:szCs w:val="24"/>
        </w:rPr>
        <w:t>«23. Уполномоченный орган в течение 30 календарных дней с момента получения заявления принимает решение о предоставлении земельного участка в собственность бесплатно либо за плату, в аренду, в безвозмездное пользование или об отказе в его предоставлении.</w:t>
      </w:r>
    </w:p>
    <w:p w:rsidR="0085065C" w:rsidRPr="008306D1" w:rsidRDefault="0085065C" w:rsidP="008306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06D1">
        <w:rPr>
          <w:rFonts w:ascii="Arial" w:hAnsi="Arial" w:cs="Arial"/>
          <w:sz w:val="24"/>
          <w:szCs w:val="24"/>
        </w:rPr>
        <w:t>5) Подпункт «б» пункта 34 Регламента изложить в следующей редакции:</w:t>
      </w:r>
    </w:p>
    <w:p w:rsidR="0085065C" w:rsidRPr="008306D1" w:rsidRDefault="0085065C" w:rsidP="008306D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306D1">
        <w:rPr>
          <w:rFonts w:ascii="Arial" w:hAnsi="Arial" w:cs="Arial"/>
          <w:sz w:val="24"/>
          <w:szCs w:val="24"/>
        </w:rPr>
        <w:t>«б)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области, предоставляющего муниципальную услугу,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</w:t>
      </w:r>
      <w:r w:rsidRPr="008306D1">
        <w:rPr>
          <w:rFonts w:ascii="Arial" w:hAnsi="Arial" w:cs="Arial"/>
          <w:color w:val="000000"/>
          <w:sz w:val="24"/>
          <w:szCs w:val="24"/>
        </w:rPr>
        <w:t>.»</w:t>
      </w:r>
    </w:p>
    <w:p w:rsidR="0085065C" w:rsidRPr="008306D1" w:rsidRDefault="0085065C" w:rsidP="008306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06D1">
        <w:rPr>
          <w:rFonts w:ascii="Arial" w:hAnsi="Arial" w:cs="Arial"/>
          <w:sz w:val="24"/>
          <w:szCs w:val="24"/>
        </w:rPr>
        <w:t>6)пункт 36 Регламента изложить в следующей редакции:</w:t>
      </w:r>
    </w:p>
    <w:p w:rsidR="0085065C" w:rsidRPr="008306D1" w:rsidRDefault="0085065C" w:rsidP="008306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06D1">
        <w:rPr>
          <w:rFonts w:ascii="Arial" w:hAnsi="Arial" w:cs="Arial"/>
          <w:sz w:val="24"/>
          <w:szCs w:val="24"/>
        </w:rPr>
        <w:t>«36. В случае отказа в приеме заявления и документов, поданных через организации федеральной почтовой связи,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85065C" w:rsidRPr="008306D1" w:rsidRDefault="0085065C" w:rsidP="008306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06D1">
        <w:rPr>
          <w:rFonts w:ascii="Arial" w:hAnsi="Arial" w:cs="Arial"/>
          <w:sz w:val="24"/>
          <w:szCs w:val="24"/>
        </w:rPr>
        <w:t>В случае отказа в приеме заявления и документов, поданных в уполномоченный орган путем личного обращения, должностное лицо уполномоченного органа выдает (направляет) заявителю или его представителю письменное уведомление об отказе в приеме заявления и документов с указанием причин отказа в течение 2 рабочих дней со дня обращения заявителя или его представителя.</w:t>
      </w:r>
    </w:p>
    <w:p w:rsidR="0085065C" w:rsidRPr="008306D1" w:rsidRDefault="0085065C" w:rsidP="008306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06D1">
        <w:rPr>
          <w:rFonts w:ascii="Arial" w:hAnsi="Arial" w:cs="Arial"/>
          <w:sz w:val="24"/>
          <w:szCs w:val="24"/>
        </w:rPr>
        <w:t>В случае отказа в приеме заявления и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2 рабочих дней со дня получения заявления и документов, поданных в форме электронных документов, направляется уведомление об отказе в приеме заявления и документов с указанием причин отказа на адрес электронной почты, с которого поступили заявление и документы.»;</w:t>
      </w:r>
    </w:p>
    <w:p w:rsidR="0085065C" w:rsidRPr="008306D1" w:rsidRDefault="0085065C" w:rsidP="008306D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306D1">
        <w:rPr>
          <w:rFonts w:ascii="Arial" w:hAnsi="Arial" w:cs="Arial"/>
          <w:sz w:val="24"/>
          <w:szCs w:val="24"/>
        </w:rPr>
        <w:t>7) Пункт 64 Регламента изложить в следующей редакции:</w:t>
      </w:r>
    </w:p>
    <w:p w:rsidR="0085065C" w:rsidRPr="008306D1" w:rsidRDefault="0085065C" w:rsidP="008306D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306D1">
        <w:rPr>
          <w:rFonts w:ascii="Arial" w:hAnsi="Arial" w:cs="Arial"/>
          <w:sz w:val="24"/>
          <w:szCs w:val="24"/>
        </w:rPr>
        <w:t>«</w:t>
      </w:r>
      <w:r w:rsidRPr="008306D1">
        <w:rPr>
          <w:rFonts w:ascii="Arial" w:hAnsi="Arial" w:cs="Arial"/>
          <w:color w:val="000000"/>
          <w:sz w:val="24"/>
          <w:szCs w:val="24"/>
        </w:rPr>
        <w:t xml:space="preserve"> 64. Основанием для начала административной процедуры является поступление в уполномоченный орган заявления по форме согласно Приложению № 1 или Приложению № 2 к настоящему административному регламенту с приложением документов одним из следующих способов:</w:t>
      </w:r>
    </w:p>
    <w:p w:rsidR="0085065C" w:rsidRPr="008306D1" w:rsidRDefault="0085065C" w:rsidP="008306D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306D1">
        <w:rPr>
          <w:rFonts w:ascii="Arial" w:hAnsi="Arial" w:cs="Arial"/>
          <w:color w:val="000000"/>
          <w:sz w:val="24"/>
          <w:szCs w:val="24"/>
        </w:rPr>
        <w:t>а) путем личного обращения заявителя;</w:t>
      </w:r>
    </w:p>
    <w:p w:rsidR="0085065C" w:rsidRPr="008306D1" w:rsidRDefault="0085065C" w:rsidP="008306D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306D1">
        <w:rPr>
          <w:rFonts w:ascii="Arial" w:hAnsi="Arial" w:cs="Arial"/>
          <w:color w:val="000000"/>
          <w:sz w:val="24"/>
          <w:szCs w:val="24"/>
        </w:rPr>
        <w:t>б) через организации федеральной почтовой связи.</w:t>
      </w:r>
    </w:p>
    <w:p w:rsidR="0085065C" w:rsidRPr="008306D1" w:rsidRDefault="0085065C" w:rsidP="008306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06D1">
        <w:rPr>
          <w:rFonts w:ascii="Arial" w:hAnsi="Arial" w:cs="Arial"/>
          <w:sz w:val="24"/>
          <w:szCs w:val="24"/>
        </w:rPr>
        <w:t>в)путем направления заявления на электронный почтовый адрес.»</w:t>
      </w:r>
    </w:p>
    <w:p w:rsidR="0085065C" w:rsidRPr="008306D1" w:rsidRDefault="0085065C" w:rsidP="008306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06D1">
        <w:rPr>
          <w:rFonts w:ascii="Arial" w:hAnsi="Arial" w:cs="Arial"/>
          <w:sz w:val="24"/>
          <w:szCs w:val="24"/>
        </w:rPr>
        <w:t>8)Пункт 82 регламента изложить в следующей редакции:</w:t>
      </w:r>
    </w:p>
    <w:p w:rsidR="0085065C" w:rsidRPr="008306D1" w:rsidRDefault="0085065C" w:rsidP="008306D1">
      <w:pPr>
        <w:pStyle w:val="Style17"/>
        <w:widowControl/>
        <w:tabs>
          <w:tab w:val="left" w:pos="0"/>
        </w:tabs>
        <w:spacing w:line="240" w:lineRule="auto"/>
        <w:ind w:firstLine="709"/>
        <w:rPr>
          <w:rFonts w:ascii="Arial" w:hAnsi="Arial" w:cs="Arial"/>
          <w:color w:val="000000"/>
        </w:rPr>
      </w:pPr>
      <w:r w:rsidRPr="008306D1">
        <w:rPr>
          <w:rFonts w:ascii="Arial" w:hAnsi="Arial" w:cs="Arial"/>
        </w:rPr>
        <w:t>«</w:t>
      </w:r>
      <w:r w:rsidRPr="008306D1">
        <w:rPr>
          <w:rFonts w:ascii="Arial" w:hAnsi="Arial" w:cs="Arial"/>
          <w:color w:val="000000"/>
        </w:rPr>
        <w:t>82. Результатом выполнения административной процедуры является принятие решения о предоставлении земельного участка, или решение об отказе в предоставлении земельного участка.»</w:t>
      </w:r>
    </w:p>
    <w:p w:rsidR="0085065C" w:rsidRPr="008306D1" w:rsidRDefault="0085065C" w:rsidP="008306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06D1">
        <w:rPr>
          <w:rFonts w:ascii="Arial" w:hAnsi="Arial" w:cs="Arial"/>
          <w:sz w:val="24"/>
          <w:szCs w:val="24"/>
        </w:rPr>
        <w:t>9) Пункт 89 регламента изложить в следующей редакции:</w:t>
      </w:r>
    </w:p>
    <w:p w:rsidR="0085065C" w:rsidRPr="008306D1" w:rsidRDefault="0085065C" w:rsidP="008306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306D1">
        <w:rPr>
          <w:rFonts w:ascii="Arial" w:hAnsi="Arial" w:cs="Arial"/>
          <w:sz w:val="24"/>
          <w:szCs w:val="24"/>
        </w:rPr>
        <w:t>«</w:t>
      </w:r>
      <w:r w:rsidRPr="008306D1">
        <w:rPr>
          <w:rFonts w:ascii="Arial" w:hAnsi="Arial" w:cs="Arial"/>
          <w:color w:val="000000"/>
          <w:sz w:val="24"/>
          <w:szCs w:val="24"/>
        </w:rPr>
        <w:t>89. Результатом исполнения административной процедуры является факт выдачи и направления заявителю копии постановления администрации муниципального образования о предоставлении земельного участка в собственность бесплатно либо проекта договора купли-продажи, аренды или безвозмездного пользования земельным участком.»;</w:t>
      </w:r>
    </w:p>
    <w:p w:rsidR="0085065C" w:rsidRPr="008306D1" w:rsidRDefault="0085065C" w:rsidP="008306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306D1">
        <w:rPr>
          <w:rFonts w:ascii="Arial" w:hAnsi="Arial" w:cs="Arial"/>
          <w:color w:val="000000"/>
          <w:sz w:val="24"/>
          <w:szCs w:val="24"/>
        </w:rPr>
        <w:t>10)Пункт 98 регламента изложить в следующей редакции:</w:t>
      </w:r>
    </w:p>
    <w:p w:rsidR="0085065C" w:rsidRPr="008306D1" w:rsidRDefault="0085065C" w:rsidP="008306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306D1">
        <w:rPr>
          <w:rFonts w:ascii="Arial" w:hAnsi="Arial" w:cs="Arial"/>
          <w:color w:val="000000"/>
          <w:sz w:val="24"/>
          <w:szCs w:val="24"/>
        </w:rPr>
        <w:t>«98.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органа.»;</w:t>
      </w:r>
    </w:p>
    <w:p w:rsidR="0085065C" w:rsidRPr="008306D1" w:rsidRDefault="0085065C" w:rsidP="008306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306D1">
        <w:rPr>
          <w:rFonts w:ascii="Arial" w:hAnsi="Arial" w:cs="Arial"/>
          <w:color w:val="000000"/>
          <w:sz w:val="24"/>
          <w:szCs w:val="24"/>
        </w:rPr>
        <w:t>11)Подпункт «б» пункта 110 Регламента изложить в следующей редакции:</w:t>
      </w:r>
    </w:p>
    <w:p w:rsidR="0085065C" w:rsidRPr="008306D1" w:rsidRDefault="0085065C" w:rsidP="008306D1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8306D1">
        <w:rPr>
          <w:color w:val="000000"/>
          <w:sz w:val="24"/>
          <w:szCs w:val="24"/>
        </w:rPr>
        <w:t>«</w:t>
      </w:r>
      <w:r w:rsidRPr="008306D1">
        <w:rPr>
          <w:sz w:val="24"/>
          <w:szCs w:val="24"/>
          <w:lang w:eastAsia="ko-KR"/>
        </w:rPr>
        <w:t>б) фамилию, имя, отчество (если имеется), заинтересованного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лицу;»</w:t>
      </w:r>
    </w:p>
    <w:p w:rsidR="0085065C" w:rsidRPr="008306D1" w:rsidRDefault="0085065C" w:rsidP="008306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306D1">
        <w:rPr>
          <w:rFonts w:ascii="Arial" w:hAnsi="Arial" w:cs="Arial"/>
          <w:color w:val="000000"/>
          <w:sz w:val="24"/>
          <w:szCs w:val="24"/>
        </w:rPr>
        <w:t>12) пункт 69 Регламента изложить в следующей редакции:</w:t>
      </w:r>
    </w:p>
    <w:p w:rsidR="0085065C" w:rsidRPr="008306D1" w:rsidRDefault="0085065C" w:rsidP="008306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306D1">
        <w:rPr>
          <w:rFonts w:ascii="Arial" w:hAnsi="Arial" w:cs="Arial"/>
          <w:color w:val="000000"/>
          <w:sz w:val="24"/>
          <w:szCs w:val="24"/>
        </w:rPr>
        <w:t>«</w:t>
      </w:r>
      <w:r w:rsidRPr="008306D1">
        <w:rPr>
          <w:rFonts w:ascii="Arial" w:hAnsi="Arial" w:cs="Arial"/>
          <w:sz w:val="24"/>
          <w:szCs w:val="24"/>
          <w:lang w:eastAsia="en-US"/>
        </w:rPr>
        <w:t>69. При поступлении заявления и прилагаемых к нему документов в уполномоченный орган посредством почтового отправления опись полученных документов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документов.».</w:t>
      </w:r>
    </w:p>
    <w:p w:rsidR="0085065C" w:rsidRPr="008306D1" w:rsidRDefault="0085065C" w:rsidP="008306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06D1">
        <w:rPr>
          <w:rFonts w:ascii="Arial" w:hAnsi="Arial" w:cs="Arial"/>
          <w:sz w:val="24"/>
          <w:szCs w:val="24"/>
        </w:rPr>
        <w:t xml:space="preserve"> 2.Опубликовать настоящее постановление в печатном издании «Тыргетуйский вестник» и разместить на официальном сайте администрации муниципального образования «Тыргетуй» в информационно-телекоммуникационной сети "Интернет".</w:t>
      </w:r>
    </w:p>
    <w:p w:rsidR="0085065C" w:rsidRPr="008306D1" w:rsidRDefault="0085065C" w:rsidP="008306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06D1">
        <w:rPr>
          <w:rFonts w:ascii="Arial" w:hAnsi="Arial" w:cs="Arial"/>
          <w:sz w:val="24"/>
          <w:szCs w:val="24"/>
        </w:rPr>
        <w:t>3.Настоящее постановление вступает в силу со дня его официального опубликования.</w:t>
      </w:r>
    </w:p>
    <w:p w:rsidR="0085065C" w:rsidRPr="008306D1" w:rsidRDefault="0085065C" w:rsidP="008306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5065C" w:rsidRPr="008306D1" w:rsidRDefault="0085065C" w:rsidP="008306D1">
      <w:pPr>
        <w:pStyle w:val="NormalWeb"/>
        <w:jc w:val="both"/>
        <w:textAlignment w:val="top"/>
        <w:rPr>
          <w:rFonts w:ascii="Arial" w:hAnsi="Arial" w:cs="Arial"/>
        </w:rPr>
      </w:pPr>
    </w:p>
    <w:p w:rsidR="0085065C" w:rsidRPr="008306D1" w:rsidRDefault="0085065C" w:rsidP="008306D1">
      <w:pPr>
        <w:pStyle w:val="NormalWeb"/>
        <w:jc w:val="both"/>
        <w:textAlignment w:val="top"/>
        <w:rPr>
          <w:rFonts w:ascii="Arial" w:hAnsi="Arial" w:cs="Arial"/>
        </w:rPr>
      </w:pPr>
      <w:r w:rsidRPr="008306D1">
        <w:rPr>
          <w:rFonts w:ascii="Arial" w:hAnsi="Arial" w:cs="Arial"/>
        </w:rPr>
        <w:t>ВрИО главы муниципального образования «Тыргетуй»</w:t>
      </w:r>
    </w:p>
    <w:p w:rsidR="0085065C" w:rsidRPr="008306D1" w:rsidRDefault="0085065C" w:rsidP="008306D1">
      <w:pPr>
        <w:pStyle w:val="NormalWeb"/>
        <w:jc w:val="both"/>
        <w:textAlignment w:val="top"/>
        <w:rPr>
          <w:rFonts w:ascii="Arial" w:hAnsi="Arial" w:cs="Arial"/>
        </w:rPr>
      </w:pPr>
      <w:r w:rsidRPr="008306D1">
        <w:rPr>
          <w:rFonts w:ascii="Arial" w:hAnsi="Arial" w:cs="Arial"/>
        </w:rPr>
        <w:t>И.А.Кутюгова</w:t>
      </w:r>
    </w:p>
    <w:sectPr w:rsidR="0085065C" w:rsidRPr="008306D1" w:rsidSect="009F2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D57"/>
    <w:rsid w:val="00081D0B"/>
    <w:rsid w:val="00331C78"/>
    <w:rsid w:val="00350AFB"/>
    <w:rsid w:val="005E6E12"/>
    <w:rsid w:val="0074246C"/>
    <w:rsid w:val="007B3BE3"/>
    <w:rsid w:val="008306D1"/>
    <w:rsid w:val="0085065C"/>
    <w:rsid w:val="00876FAB"/>
    <w:rsid w:val="009947EA"/>
    <w:rsid w:val="009F2B9B"/>
    <w:rsid w:val="00AD7D57"/>
    <w:rsid w:val="00E577B7"/>
    <w:rsid w:val="00E766FC"/>
    <w:rsid w:val="00E918B5"/>
    <w:rsid w:val="00F6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9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D7D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NormalWeb">
    <w:name w:val="Normal (Web)"/>
    <w:basedOn w:val="Normal"/>
    <w:link w:val="NormalWebChar"/>
    <w:uiPriority w:val="99"/>
    <w:rsid w:val="00AD7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AD7D57"/>
    <w:rPr>
      <w:rFonts w:ascii="Arial" w:hAnsi="Arial"/>
      <w:sz w:val="22"/>
      <w:lang w:val="ru-RU" w:eastAsia="ru-RU"/>
    </w:rPr>
  </w:style>
  <w:style w:type="paragraph" w:customStyle="1" w:styleId="Style17">
    <w:name w:val="Style17"/>
    <w:basedOn w:val="Normal"/>
    <w:uiPriority w:val="99"/>
    <w:rsid w:val="00AD7D57"/>
    <w:pPr>
      <w:widowControl w:val="0"/>
      <w:autoSpaceDE w:val="0"/>
      <w:autoSpaceDN w:val="0"/>
      <w:adjustRightInd w:val="0"/>
      <w:spacing w:after="0" w:line="328" w:lineRule="exact"/>
      <w:ind w:firstLine="727"/>
      <w:jc w:val="both"/>
    </w:pPr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AD7D57"/>
    <w:rPr>
      <w:rFonts w:ascii="Times New Roman" w:hAnsi="Times New Roman"/>
      <w:sz w:val="24"/>
    </w:rPr>
  </w:style>
  <w:style w:type="paragraph" w:customStyle="1" w:styleId="1">
    <w:name w:val="Верхний колонтитул1"/>
    <w:basedOn w:val="Normal"/>
    <w:uiPriority w:val="99"/>
    <w:semiHidden/>
    <w:rsid w:val="00AD7D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993</Words>
  <Characters>5663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2019-12-11T04:15:00Z</dcterms:created>
  <dcterms:modified xsi:type="dcterms:W3CDTF">2020-03-18T04:16:00Z</dcterms:modified>
</cp:coreProperties>
</file>