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497CF2" w:rsidP="006C7673">
      <w:pPr>
        <w:pBdr>
          <w:bottom w:val="single" w:sz="12" w:space="0" w:color="auto"/>
        </w:pBdr>
        <w:ind w:right="256"/>
        <w:jc w:val="center"/>
        <w:rPr>
          <w:b/>
        </w:rPr>
      </w:pPr>
      <w:r>
        <w:rPr>
          <w:b/>
        </w:rPr>
        <w:t>28</w:t>
      </w:r>
      <w:r w:rsidR="00D05D3C" w:rsidRPr="00D05D3C">
        <w:rPr>
          <w:b/>
        </w:rPr>
        <w:t xml:space="preserve"> </w:t>
      </w:r>
      <w:r>
        <w:rPr>
          <w:b/>
        </w:rPr>
        <w:t>февраля</w:t>
      </w:r>
      <w:r w:rsidR="00A0284F">
        <w:rPr>
          <w:b/>
        </w:rPr>
        <w:t xml:space="preserve"> </w:t>
      </w:r>
      <w:r w:rsidR="00D05D3C" w:rsidRPr="00D05D3C">
        <w:rPr>
          <w:b/>
        </w:rPr>
        <w:t>201</w:t>
      </w:r>
      <w:r w:rsidR="00504730">
        <w:rPr>
          <w:b/>
        </w:rPr>
        <w:t>8</w:t>
      </w:r>
      <w:r w:rsidR="00D05D3C" w:rsidRPr="00D05D3C">
        <w:rPr>
          <w:b/>
        </w:rPr>
        <w:t xml:space="preserve"> года, выпуск № </w:t>
      </w:r>
      <w:r w:rsidR="00504730">
        <w:rPr>
          <w:b/>
        </w:rPr>
        <w:t>10</w:t>
      </w:r>
      <w:r>
        <w:rPr>
          <w:b/>
        </w:rPr>
        <w:t>5</w:t>
      </w:r>
    </w:p>
    <w:p w:rsidR="00162234" w:rsidRDefault="00162234" w:rsidP="00162234">
      <w:pPr>
        <w:ind w:right="256" w:firstLine="540"/>
        <w:jc w:val="both"/>
        <w:rPr>
          <w:b/>
        </w:rPr>
      </w:pPr>
      <w:r w:rsidRPr="00D05D3C">
        <w:rPr>
          <w:b/>
        </w:rPr>
        <w:t xml:space="preserve">В  </w:t>
      </w:r>
      <w:r w:rsidR="00497CF2">
        <w:rPr>
          <w:b/>
        </w:rPr>
        <w:t>феврале</w:t>
      </w:r>
      <w:r>
        <w:rPr>
          <w:b/>
        </w:rPr>
        <w:t xml:space="preserve"> </w:t>
      </w:r>
      <w:r w:rsidRPr="00D05D3C">
        <w:rPr>
          <w:b/>
        </w:rPr>
        <w:t>201</w:t>
      </w:r>
      <w:r w:rsidR="00504730">
        <w:rPr>
          <w:b/>
        </w:rPr>
        <w:t>8</w:t>
      </w:r>
      <w:r w:rsidRPr="00D05D3C">
        <w:rPr>
          <w:b/>
        </w:rPr>
        <w:t xml:space="preserve"> года Думой муниципального образования «Табарсук» </w:t>
      </w:r>
      <w:r w:rsidRPr="00822F40">
        <w:rPr>
          <w:b/>
        </w:rPr>
        <w:t>нормативно-правовые акты</w:t>
      </w:r>
      <w:r w:rsidR="00497CF2">
        <w:rPr>
          <w:b/>
        </w:rPr>
        <w:t xml:space="preserve"> не принимались.</w:t>
      </w:r>
    </w:p>
    <w:p w:rsidR="00263EE6" w:rsidRDefault="00263EE6" w:rsidP="009E2D93">
      <w:pPr>
        <w:pStyle w:val="a8"/>
        <w:ind w:right="256" w:firstLine="567"/>
        <w:jc w:val="both"/>
      </w:pPr>
    </w:p>
    <w:p w:rsidR="008871E5" w:rsidRPr="00822F40" w:rsidRDefault="008871E5" w:rsidP="00263EE6">
      <w:pPr>
        <w:pStyle w:val="a8"/>
        <w:ind w:right="256" w:firstLine="567"/>
        <w:jc w:val="both"/>
        <w:rPr>
          <w:b/>
        </w:rPr>
      </w:pPr>
      <w:r w:rsidRPr="00822F40">
        <w:rPr>
          <w:b/>
        </w:rPr>
        <w:t xml:space="preserve">В </w:t>
      </w:r>
      <w:r w:rsidR="002C2CDD">
        <w:rPr>
          <w:b/>
        </w:rPr>
        <w:t>феврале</w:t>
      </w:r>
      <w:r w:rsidRPr="00822F40">
        <w:rPr>
          <w:b/>
        </w:rPr>
        <w:t xml:space="preserve"> 201</w:t>
      </w:r>
      <w:r w:rsidR="009E2D93">
        <w:rPr>
          <w:b/>
        </w:rPr>
        <w:t>8</w:t>
      </w:r>
      <w:r w:rsidRPr="00822F40">
        <w:rPr>
          <w:b/>
        </w:rPr>
        <w:t xml:space="preserve"> года администрацией муниципального образования «Табарсук» приняты следующие нормативно-правовые акты:</w:t>
      </w:r>
    </w:p>
    <w:p w:rsidR="008871E5" w:rsidRDefault="008871E5" w:rsidP="008871E5">
      <w:pPr>
        <w:pStyle w:val="a8"/>
        <w:ind w:right="256" w:firstLine="567"/>
        <w:jc w:val="both"/>
      </w:pPr>
      <w:r w:rsidRPr="00D05D3C">
        <w:t xml:space="preserve">1. Постановление администрации МО «Табарсук» от </w:t>
      </w:r>
      <w:r w:rsidR="002C2CDD">
        <w:t>01</w:t>
      </w:r>
      <w:r w:rsidRPr="00D05D3C">
        <w:t>.</w:t>
      </w:r>
      <w:r>
        <w:t>0</w:t>
      </w:r>
      <w:r w:rsidR="002C2CDD">
        <w:t>2</w:t>
      </w:r>
      <w:r w:rsidRPr="00D05D3C">
        <w:t>.201</w:t>
      </w:r>
      <w:r>
        <w:t>8</w:t>
      </w:r>
      <w:r w:rsidRPr="00D05D3C">
        <w:t xml:space="preserve">г. № </w:t>
      </w:r>
      <w:r w:rsidR="002C2CDD">
        <w:t>5</w:t>
      </w:r>
      <w:r w:rsidRPr="00D05D3C">
        <w:t xml:space="preserve">-п </w:t>
      </w:r>
      <w:r>
        <w:t>«</w:t>
      </w:r>
      <w:r w:rsidR="002C2CDD">
        <w:t xml:space="preserve">Об отмене постановления главы  МО «Табарсук» </w:t>
      </w:r>
      <w:r w:rsidR="00C65C6B">
        <w:t xml:space="preserve">от 08.12.2016г. № 99-п «Об  утверждении административного </w:t>
      </w:r>
      <w:r w:rsidR="00662AFF">
        <w:t>регламента по предоставлению муниципальной услуги «Резервирование и изъятие земельных участков для муниципальных нужд»</w:t>
      </w:r>
      <w:r>
        <w:t>»</w:t>
      </w:r>
      <w:r w:rsidR="00662AFF">
        <w:t>.</w:t>
      </w:r>
    </w:p>
    <w:p w:rsidR="009E2D93" w:rsidRDefault="008871E5" w:rsidP="009E2D93">
      <w:pPr>
        <w:pStyle w:val="a8"/>
        <w:ind w:right="256" w:firstLine="567"/>
        <w:jc w:val="both"/>
      </w:pPr>
      <w:r>
        <w:t xml:space="preserve">2. Постановление </w:t>
      </w:r>
      <w:r w:rsidR="00760A16">
        <w:t xml:space="preserve"> </w:t>
      </w:r>
      <w:r>
        <w:t xml:space="preserve">администрации МО «Табарсук» от </w:t>
      </w:r>
      <w:r w:rsidR="00662AFF">
        <w:t>06</w:t>
      </w:r>
      <w:r>
        <w:t>.0</w:t>
      </w:r>
      <w:r w:rsidR="00662AFF">
        <w:t>2</w:t>
      </w:r>
      <w:r>
        <w:t>.201</w:t>
      </w:r>
      <w:r w:rsidR="009E2D93">
        <w:t xml:space="preserve">8г. № </w:t>
      </w:r>
      <w:r w:rsidR="00662AFF">
        <w:t>6</w:t>
      </w:r>
      <w:r>
        <w:t xml:space="preserve">-п «Об утверждении плана </w:t>
      </w:r>
      <w:r w:rsidR="00662AFF">
        <w:t>рационального использования и природоохранных мероприятий по охране земель сельскохозяйственног</w:t>
      </w:r>
      <w:r w:rsidR="00672948">
        <w:t>о  назначения, порядка оповещения жителей муниципального образования «Табарсук» о проведении хозяйствующими субъектами сельскохозяйственных работ по обработке сельскохозяйственных земель пестицидами и агрохимикатами на территории муниципального образования «Табарсук».</w:t>
      </w:r>
    </w:p>
    <w:p w:rsidR="00672948" w:rsidRDefault="00672948" w:rsidP="00672948">
      <w:pPr>
        <w:pStyle w:val="a8"/>
        <w:ind w:right="256" w:firstLine="567"/>
        <w:jc w:val="both"/>
      </w:pPr>
      <w:r>
        <w:t>3. Постановление  администрации МО «Табарсук» от 27.02.2018г. № 8-п «Об оплате труда работников, занимающих должности, не являющиеся должностями муниципальной службы,  и вспомогательного  персонала администрации муниципального образования «Табарсук».</w:t>
      </w:r>
    </w:p>
    <w:p w:rsidR="00760A16" w:rsidRDefault="00386FEC" w:rsidP="009E2D93">
      <w:pPr>
        <w:pStyle w:val="a8"/>
        <w:ind w:right="256" w:firstLine="567"/>
        <w:jc w:val="both"/>
      </w:pPr>
      <w:r>
        <w:t>Публикуется список лиц, земельные доли которых признаны невостребованными.</w:t>
      </w:r>
    </w:p>
    <w:p w:rsidR="00672948" w:rsidRDefault="00672948" w:rsidP="00252EDA">
      <w:pPr>
        <w:pStyle w:val="a8"/>
        <w:ind w:right="256"/>
        <w:jc w:val="both"/>
      </w:pPr>
    </w:p>
    <w:p w:rsidR="00252EDA" w:rsidRDefault="00252EDA" w:rsidP="00252EDA">
      <w:pPr>
        <w:pStyle w:val="a8"/>
        <w:ind w:right="256"/>
        <w:jc w:val="both"/>
      </w:pPr>
    </w:p>
    <w:p w:rsidR="00252EDA" w:rsidRDefault="00252EDA" w:rsidP="00252EDA">
      <w:pPr>
        <w:pStyle w:val="a8"/>
        <w:ind w:right="256"/>
        <w:jc w:val="both"/>
      </w:pPr>
    </w:p>
    <w:p w:rsidR="00672948" w:rsidRDefault="00672948" w:rsidP="00672948">
      <w:pPr>
        <w:pStyle w:val="a8"/>
        <w:ind w:right="256"/>
        <w:jc w:val="both"/>
      </w:pPr>
    </w:p>
    <w:p w:rsidR="00822F40" w:rsidRPr="00672948" w:rsidRDefault="009E2D93" w:rsidP="009E2D93">
      <w:pPr>
        <w:pStyle w:val="a8"/>
        <w:ind w:right="256"/>
        <w:jc w:val="both"/>
        <w:rPr>
          <w:sz w:val="32"/>
        </w:rPr>
      </w:pPr>
      <w:r w:rsidRPr="00672948">
        <w:rPr>
          <w:sz w:val="36"/>
        </w:rPr>
        <w:t>__</w:t>
      </w:r>
      <w:r w:rsidR="00BC2F5D" w:rsidRPr="00672948">
        <w:rPr>
          <w:sz w:val="36"/>
        </w:rPr>
        <w:t>___________</w:t>
      </w:r>
      <w:r w:rsidR="00822F40" w:rsidRPr="00672948">
        <w:rPr>
          <w:sz w:val="36"/>
        </w:rPr>
        <w:t>_____________________________</w:t>
      </w:r>
      <w:r w:rsidR="00AD241B" w:rsidRPr="00672948">
        <w:rPr>
          <w:sz w:val="36"/>
        </w:rPr>
        <w:t>________</w:t>
      </w:r>
    </w:p>
    <w:p w:rsidR="00D05D3C" w:rsidRPr="00672948" w:rsidRDefault="00D05D3C" w:rsidP="006C7673">
      <w:pPr>
        <w:pStyle w:val="a8"/>
        <w:ind w:right="256"/>
        <w:rPr>
          <w:rStyle w:val="a7"/>
          <w:b/>
          <w:i w:val="0"/>
          <w:iCs w:val="0"/>
          <w:szCs w:val="26"/>
        </w:rPr>
      </w:pPr>
      <w:r w:rsidRPr="00672948">
        <w:rPr>
          <w:rStyle w:val="a7"/>
          <w:b/>
          <w:i w:val="0"/>
          <w:szCs w:val="26"/>
        </w:rPr>
        <w:t>Учредитель печатного средства массовой информации Табарсукский вестник» - Дума МО «Табарсук»</w:t>
      </w:r>
    </w:p>
    <w:p w:rsidR="00D05D3C" w:rsidRPr="00672948" w:rsidRDefault="00D05D3C" w:rsidP="006C7673">
      <w:pPr>
        <w:pStyle w:val="a8"/>
        <w:ind w:right="256"/>
        <w:rPr>
          <w:rStyle w:val="a7"/>
          <w:b/>
          <w:i w:val="0"/>
          <w:iCs w:val="0"/>
          <w:szCs w:val="26"/>
        </w:rPr>
      </w:pPr>
      <w:r w:rsidRPr="00672948">
        <w:rPr>
          <w:rStyle w:val="a7"/>
          <w:b/>
          <w:i w:val="0"/>
          <w:szCs w:val="26"/>
        </w:rPr>
        <w:t>Главный редактор-глава муниципального образования «Табарсук» Андреева Т.С.</w:t>
      </w:r>
    </w:p>
    <w:p w:rsidR="00D05D3C" w:rsidRPr="00672948" w:rsidRDefault="00D05D3C" w:rsidP="006C7673">
      <w:pPr>
        <w:pStyle w:val="a8"/>
        <w:ind w:right="256"/>
        <w:rPr>
          <w:rStyle w:val="a7"/>
          <w:b/>
          <w:i w:val="0"/>
          <w:iCs w:val="0"/>
          <w:szCs w:val="26"/>
        </w:rPr>
      </w:pPr>
      <w:r w:rsidRPr="00672948">
        <w:rPr>
          <w:rStyle w:val="a7"/>
          <w:b/>
          <w:i w:val="0"/>
          <w:szCs w:val="26"/>
        </w:rPr>
        <w:t>Тираж-30 экземпляров.</w:t>
      </w:r>
    </w:p>
    <w:p w:rsidR="00D05D3C" w:rsidRPr="00672948" w:rsidRDefault="00D05D3C" w:rsidP="006C7673">
      <w:pPr>
        <w:pStyle w:val="a8"/>
        <w:ind w:right="256"/>
        <w:rPr>
          <w:rStyle w:val="a7"/>
          <w:b/>
          <w:i w:val="0"/>
          <w:iCs w:val="0"/>
          <w:szCs w:val="26"/>
        </w:rPr>
      </w:pPr>
      <w:r w:rsidRPr="00672948">
        <w:rPr>
          <w:rStyle w:val="a7"/>
          <w:b/>
          <w:i w:val="0"/>
          <w:szCs w:val="26"/>
        </w:rPr>
        <w:t>Распространяется бесплатно.</w:t>
      </w:r>
    </w:p>
    <w:p w:rsidR="00D05D3C" w:rsidRPr="00672948" w:rsidRDefault="00D05D3C" w:rsidP="006C7673">
      <w:pPr>
        <w:pStyle w:val="a8"/>
        <w:ind w:right="256"/>
        <w:rPr>
          <w:rStyle w:val="a7"/>
          <w:b/>
          <w:i w:val="0"/>
          <w:iCs w:val="0"/>
          <w:szCs w:val="26"/>
        </w:rPr>
      </w:pPr>
      <w:r w:rsidRPr="00672948">
        <w:rPr>
          <w:rStyle w:val="a7"/>
          <w:b/>
          <w:i w:val="0"/>
          <w:szCs w:val="26"/>
        </w:rPr>
        <w:t>Адрес редакции - с.Табарсук, ул. Юбилейная, д.3</w:t>
      </w:r>
    </w:p>
    <w:p w:rsidR="00262616" w:rsidRPr="00672948" w:rsidRDefault="00D05D3C" w:rsidP="006C7673">
      <w:pPr>
        <w:pStyle w:val="a8"/>
        <w:ind w:right="256"/>
        <w:rPr>
          <w:b/>
          <w:color w:val="000000"/>
          <w:szCs w:val="26"/>
        </w:rPr>
      </w:pPr>
      <w:r w:rsidRPr="00672948">
        <w:rPr>
          <w:rStyle w:val="a7"/>
          <w:b/>
          <w:i w:val="0"/>
          <w:szCs w:val="26"/>
        </w:rPr>
        <w:t xml:space="preserve">Номер подписан в печать </w:t>
      </w:r>
      <w:r w:rsidR="00672948" w:rsidRPr="00672948">
        <w:rPr>
          <w:rStyle w:val="a7"/>
          <w:b/>
          <w:i w:val="0"/>
          <w:szCs w:val="26"/>
        </w:rPr>
        <w:t>28</w:t>
      </w:r>
      <w:r w:rsidRPr="00672948">
        <w:rPr>
          <w:rStyle w:val="a7"/>
          <w:b/>
          <w:i w:val="0"/>
          <w:szCs w:val="26"/>
        </w:rPr>
        <w:t xml:space="preserve"> </w:t>
      </w:r>
      <w:r w:rsidR="00672948" w:rsidRPr="00672948">
        <w:rPr>
          <w:rStyle w:val="a7"/>
          <w:b/>
          <w:i w:val="0"/>
          <w:szCs w:val="26"/>
        </w:rPr>
        <w:t>февраля</w:t>
      </w:r>
      <w:r w:rsidR="009E2D93" w:rsidRPr="00672948">
        <w:rPr>
          <w:rStyle w:val="a7"/>
          <w:b/>
          <w:i w:val="0"/>
          <w:szCs w:val="26"/>
        </w:rPr>
        <w:t xml:space="preserve"> </w:t>
      </w:r>
      <w:r w:rsidRPr="00672948">
        <w:rPr>
          <w:rStyle w:val="a7"/>
          <w:b/>
          <w:i w:val="0"/>
          <w:szCs w:val="26"/>
        </w:rPr>
        <w:t>201</w:t>
      </w:r>
      <w:r w:rsidR="009E2D93" w:rsidRPr="00672948">
        <w:rPr>
          <w:rStyle w:val="a7"/>
          <w:b/>
          <w:i w:val="0"/>
          <w:szCs w:val="26"/>
        </w:rPr>
        <w:t>8</w:t>
      </w:r>
      <w:r w:rsidRPr="00672948">
        <w:rPr>
          <w:rStyle w:val="a7"/>
          <w:b/>
          <w:i w:val="0"/>
          <w:szCs w:val="26"/>
        </w:rPr>
        <w:t xml:space="preserve"> года.</w:t>
      </w:r>
      <w:r w:rsidR="00FB1358" w:rsidRPr="00672948">
        <w:rPr>
          <w:b/>
          <w:color w:val="000000"/>
          <w:szCs w:val="26"/>
        </w:rPr>
        <w:t xml:space="preserve">       </w:t>
      </w:r>
    </w:p>
    <w:p w:rsidR="00B668F9" w:rsidRPr="0058402B" w:rsidRDefault="00B668F9" w:rsidP="00B668F9">
      <w:pPr>
        <w:pStyle w:val="a8"/>
        <w:jc w:val="center"/>
        <w:rPr>
          <w:rFonts w:ascii="Arial" w:hAnsi="Arial" w:cs="Arial"/>
          <w:b/>
          <w:sz w:val="32"/>
          <w:szCs w:val="32"/>
        </w:rPr>
      </w:pPr>
      <w:r>
        <w:rPr>
          <w:rFonts w:ascii="Arial" w:hAnsi="Arial" w:cs="Arial"/>
          <w:b/>
          <w:sz w:val="32"/>
          <w:szCs w:val="32"/>
        </w:rPr>
        <w:lastRenderedPageBreak/>
        <w:t>01</w:t>
      </w:r>
      <w:r w:rsidRPr="0058402B">
        <w:rPr>
          <w:rFonts w:ascii="Arial" w:hAnsi="Arial" w:cs="Arial"/>
          <w:b/>
          <w:sz w:val="32"/>
          <w:szCs w:val="32"/>
        </w:rPr>
        <w:t>.</w:t>
      </w:r>
      <w:r>
        <w:rPr>
          <w:rFonts w:ascii="Arial" w:hAnsi="Arial" w:cs="Arial"/>
          <w:b/>
          <w:sz w:val="32"/>
          <w:szCs w:val="32"/>
        </w:rPr>
        <w:t>02</w:t>
      </w:r>
      <w:r w:rsidRPr="0058402B">
        <w:rPr>
          <w:rFonts w:ascii="Arial" w:hAnsi="Arial" w:cs="Arial"/>
          <w:b/>
          <w:sz w:val="32"/>
          <w:szCs w:val="32"/>
        </w:rPr>
        <w:t>.201</w:t>
      </w:r>
      <w:r>
        <w:rPr>
          <w:rFonts w:ascii="Arial" w:hAnsi="Arial" w:cs="Arial"/>
          <w:b/>
          <w:sz w:val="32"/>
          <w:szCs w:val="32"/>
        </w:rPr>
        <w:t>8</w:t>
      </w:r>
      <w:r w:rsidRPr="0058402B">
        <w:rPr>
          <w:rFonts w:ascii="Arial" w:hAnsi="Arial" w:cs="Arial"/>
          <w:b/>
          <w:sz w:val="32"/>
          <w:szCs w:val="32"/>
        </w:rPr>
        <w:t xml:space="preserve">г. № </w:t>
      </w:r>
      <w:r>
        <w:rPr>
          <w:rFonts w:ascii="Arial" w:hAnsi="Arial" w:cs="Arial"/>
          <w:b/>
          <w:sz w:val="32"/>
          <w:szCs w:val="32"/>
        </w:rPr>
        <w:t xml:space="preserve">5 </w:t>
      </w:r>
      <w:r w:rsidRPr="0058402B">
        <w:rPr>
          <w:rFonts w:ascii="Arial" w:hAnsi="Arial" w:cs="Arial"/>
          <w:b/>
          <w:sz w:val="32"/>
          <w:szCs w:val="32"/>
        </w:rPr>
        <w:t>-</w:t>
      </w:r>
      <w:r>
        <w:rPr>
          <w:rFonts w:ascii="Arial" w:hAnsi="Arial" w:cs="Arial"/>
          <w:b/>
          <w:sz w:val="32"/>
          <w:szCs w:val="32"/>
        </w:rPr>
        <w:t xml:space="preserve"> п</w:t>
      </w:r>
    </w:p>
    <w:p w:rsidR="00B668F9" w:rsidRPr="0058402B" w:rsidRDefault="00B668F9" w:rsidP="00B668F9">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B668F9" w:rsidRPr="0058402B" w:rsidRDefault="00B668F9" w:rsidP="00B668F9">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B668F9" w:rsidRPr="0058402B" w:rsidRDefault="00B668F9" w:rsidP="00B668F9">
      <w:pPr>
        <w:pStyle w:val="a8"/>
        <w:jc w:val="center"/>
        <w:rPr>
          <w:rFonts w:ascii="Arial" w:hAnsi="Arial" w:cs="Arial"/>
          <w:b/>
          <w:sz w:val="32"/>
          <w:szCs w:val="32"/>
        </w:rPr>
      </w:pPr>
      <w:r>
        <w:rPr>
          <w:rFonts w:ascii="Arial" w:hAnsi="Arial" w:cs="Arial"/>
          <w:b/>
          <w:sz w:val="32"/>
          <w:szCs w:val="32"/>
        </w:rPr>
        <w:t>АЛАРСКИЙ МУНИЦИПАЛЬНЫЙ РАЙОН</w:t>
      </w:r>
    </w:p>
    <w:p w:rsidR="00B668F9" w:rsidRPr="0058402B" w:rsidRDefault="00B668F9" w:rsidP="00B668F9">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B668F9" w:rsidRPr="0058402B" w:rsidRDefault="00B668F9" w:rsidP="00B668F9">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B668F9" w:rsidRPr="0058402B" w:rsidRDefault="00B668F9" w:rsidP="00B668F9">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B668F9" w:rsidRPr="00690029" w:rsidRDefault="00B668F9" w:rsidP="00B668F9">
      <w:pPr>
        <w:pStyle w:val="a8"/>
        <w:jc w:val="both"/>
        <w:rPr>
          <w:rFonts w:ascii="Arial" w:hAnsi="Arial" w:cs="Arial"/>
          <w:sz w:val="32"/>
          <w:szCs w:val="32"/>
        </w:rPr>
      </w:pPr>
    </w:p>
    <w:p w:rsidR="00B668F9" w:rsidRPr="0058402B" w:rsidRDefault="00B668F9" w:rsidP="00B668F9">
      <w:pPr>
        <w:pStyle w:val="a8"/>
        <w:jc w:val="center"/>
        <w:rPr>
          <w:rFonts w:ascii="Arial" w:hAnsi="Arial" w:cs="Arial"/>
          <w:b/>
          <w:sz w:val="32"/>
          <w:szCs w:val="24"/>
        </w:rPr>
      </w:pPr>
      <w:r>
        <w:rPr>
          <w:rFonts w:ascii="Arial" w:hAnsi="Arial" w:cs="Arial"/>
          <w:b/>
          <w:sz w:val="32"/>
          <w:szCs w:val="32"/>
        </w:rPr>
        <w:t>ОБ ОТМЕНЕ ПОСТАНОВЛЕНИЯ ГЛАВЫ МО «ТАБАРСУК» ОТ 08.12.2016г. № 99 – п «ОБ УТВЕРЖДЕНИИ АДМИНИСТРАТИВНОГО РЕГЛАМЕНТА ПО ПРЕДОСТАВЛЕНИЮ МУНИЦИПАЛЬНОЙ УСЛУГИ «РЕЗЕРОВИРОВАНИЕ И ИЗЪЯТИЕ ЗЕМЕЛЬНЫХ УЧАСТКОВ ДЛЯ МУНИЦИПАЛЬНЫХ НУЖД»</w:t>
      </w:r>
    </w:p>
    <w:p w:rsidR="00B668F9" w:rsidRPr="00957361" w:rsidRDefault="00B668F9" w:rsidP="00B668F9">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eastAsia="Times New Roman" w:hAnsi="Arial" w:cs="Arial"/>
          <w:sz w:val="22"/>
        </w:rPr>
      </w:pPr>
    </w:p>
    <w:p w:rsidR="00B668F9" w:rsidRPr="00B668F9" w:rsidRDefault="00B668F9" w:rsidP="00B668F9">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eastAsia="Times New Roman" w:hAnsi="Arial" w:cs="Arial"/>
          <w:sz w:val="24"/>
        </w:rPr>
      </w:pPr>
      <w:r w:rsidRPr="00B668F9">
        <w:rPr>
          <w:rFonts w:ascii="Arial" w:eastAsia="Times New Roman"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B668F9" w:rsidRPr="00B668F9" w:rsidRDefault="00B668F9" w:rsidP="00B668F9">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eastAsia="Times New Roman" w:hAnsi="Arial" w:cs="Arial"/>
          <w:b/>
          <w:sz w:val="30"/>
          <w:szCs w:val="30"/>
        </w:rPr>
      </w:pPr>
      <w:r w:rsidRPr="00957361">
        <w:rPr>
          <w:rFonts w:ascii="Arial" w:eastAsia="Times New Roman" w:hAnsi="Arial" w:cs="Arial"/>
          <w:b/>
          <w:sz w:val="30"/>
          <w:szCs w:val="30"/>
        </w:rPr>
        <w:t>ПОСТАНОВЛЯ</w:t>
      </w:r>
      <w:r>
        <w:rPr>
          <w:rFonts w:ascii="Arial" w:eastAsia="Times New Roman" w:hAnsi="Arial" w:cs="Arial"/>
          <w:b/>
          <w:sz w:val="30"/>
          <w:szCs w:val="30"/>
        </w:rPr>
        <w:t>ЕТ</w:t>
      </w:r>
      <w:r w:rsidRPr="00957361">
        <w:rPr>
          <w:rFonts w:ascii="Arial" w:eastAsia="Times New Roman" w:hAnsi="Arial" w:cs="Arial"/>
          <w:b/>
          <w:sz w:val="30"/>
          <w:szCs w:val="30"/>
        </w:rPr>
        <w:t>:</w:t>
      </w:r>
    </w:p>
    <w:p w:rsidR="00B668F9" w:rsidRPr="00957361" w:rsidRDefault="00B668F9" w:rsidP="00B668F9">
      <w:pPr>
        <w:pStyle w:val="ConsNormal"/>
        <w:ind w:firstLine="708"/>
        <w:jc w:val="both"/>
        <w:rPr>
          <w:sz w:val="24"/>
          <w:szCs w:val="28"/>
        </w:rPr>
      </w:pPr>
      <w:r>
        <w:rPr>
          <w:sz w:val="24"/>
          <w:szCs w:val="28"/>
        </w:rPr>
        <w:t>1. Отменить постановление главы МО «Табарсук» от 08.12.2016г. № 99-п «Об утверждении административного регламента по предоставлению муниципальной услуги «Резервирование и изъятие земельных участков для муниципальных нужд»</w:t>
      </w:r>
    </w:p>
    <w:p w:rsidR="00B668F9" w:rsidRDefault="00B668F9" w:rsidP="00B668F9">
      <w:pPr>
        <w:pStyle w:val="a8"/>
        <w:ind w:firstLine="709"/>
        <w:jc w:val="both"/>
        <w:rPr>
          <w:rFonts w:ascii="Arial" w:hAnsi="Arial" w:cs="Arial"/>
          <w:sz w:val="24"/>
          <w:szCs w:val="24"/>
        </w:rPr>
      </w:pPr>
      <w:r>
        <w:rPr>
          <w:rFonts w:ascii="Arial" w:hAnsi="Arial" w:cs="Arial"/>
          <w:sz w:val="24"/>
          <w:szCs w:val="24"/>
        </w:rPr>
        <w:t>2</w:t>
      </w:r>
      <w:r w:rsidRPr="0074771A">
        <w:rPr>
          <w:rFonts w:ascii="Arial" w:hAnsi="Arial" w:cs="Arial"/>
          <w:sz w:val="24"/>
          <w:szCs w:val="24"/>
        </w:rPr>
        <w:t xml:space="preserve">. </w:t>
      </w:r>
      <w:r w:rsidRPr="0074771A">
        <w:rPr>
          <w:rFonts w:ascii="Arial" w:hAnsi="Arial" w:cs="Arial"/>
          <w:spacing w:val="-1"/>
          <w:sz w:val="24"/>
          <w:szCs w:val="24"/>
        </w:rPr>
        <w:t xml:space="preserve">Опубликовать данное постановление в периодическом средстве </w:t>
      </w:r>
      <w:r w:rsidRPr="0074771A">
        <w:rPr>
          <w:rFonts w:ascii="Arial" w:hAnsi="Arial" w:cs="Arial"/>
          <w:sz w:val="24"/>
          <w:szCs w:val="24"/>
        </w:rPr>
        <w:t>массовой информации «Табарсукский вестник» и разместить на официальном сайте в сети «Интернет».</w:t>
      </w:r>
    </w:p>
    <w:p w:rsidR="00B668F9" w:rsidRPr="0074771A" w:rsidRDefault="00B668F9" w:rsidP="00B668F9">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со дня его официального опубликования.</w:t>
      </w:r>
    </w:p>
    <w:p w:rsidR="00B668F9" w:rsidRPr="0074771A" w:rsidRDefault="00B668F9" w:rsidP="00B668F9">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Контроль за исполнением настоящего постановления оставляю за собой.</w:t>
      </w:r>
    </w:p>
    <w:p w:rsidR="00B668F9" w:rsidRDefault="00B668F9" w:rsidP="00B668F9">
      <w:pPr>
        <w:pStyle w:val="a8"/>
        <w:jc w:val="both"/>
        <w:rPr>
          <w:rFonts w:ascii="Arial" w:hAnsi="Arial" w:cs="Arial"/>
          <w:sz w:val="24"/>
          <w:szCs w:val="24"/>
        </w:rPr>
      </w:pPr>
    </w:p>
    <w:p w:rsidR="00B668F9" w:rsidRDefault="00B668F9" w:rsidP="00B668F9">
      <w:pPr>
        <w:pStyle w:val="a8"/>
        <w:jc w:val="both"/>
        <w:rPr>
          <w:rFonts w:ascii="Arial" w:hAnsi="Arial" w:cs="Arial"/>
          <w:sz w:val="24"/>
          <w:szCs w:val="24"/>
        </w:rPr>
      </w:pPr>
    </w:p>
    <w:p w:rsidR="00B668F9" w:rsidRDefault="00B668F9" w:rsidP="00B668F9">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B668F9" w:rsidRPr="0074771A" w:rsidRDefault="00B668F9" w:rsidP="00B668F9">
      <w:pPr>
        <w:pStyle w:val="a8"/>
        <w:jc w:val="both"/>
        <w:rPr>
          <w:rFonts w:ascii="Arial" w:hAnsi="Arial" w:cs="Arial"/>
          <w:sz w:val="24"/>
          <w:szCs w:val="24"/>
        </w:rPr>
      </w:pPr>
      <w:r>
        <w:rPr>
          <w:rFonts w:ascii="Arial" w:hAnsi="Arial" w:cs="Arial"/>
          <w:sz w:val="24"/>
          <w:szCs w:val="24"/>
        </w:rPr>
        <w:t>Т.С.Андреева</w:t>
      </w:r>
    </w:p>
    <w:p w:rsidR="005B191E" w:rsidRDefault="005B191E" w:rsidP="007F74F7">
      <w:pPr>
        <w:pStyle w:val="a8"/>
        <w:jc w:val="center"/>
        <w:rPr>
          <w:rFonts w:ascii="Arial" w:hAnsi="Arial" w:cs="Arial"/>
          <w:b/>
          <w:sz w:val="32"/>
          <w:szCs w:val="32"/>
        </w:rPr>
      </w:pPr>
    </w:p>
    <w:p w:rsidR="005B191E" w:rsidRDefault="005B191E" w:rsidP="007F74F7">
      <w:pPr>
        <w:pStyle w:val="a8"/>
        <w:jc w:val="center"/>
        <w:rPr>
          <w:rFonts w:ascii="Arial" w:hAnsi="Arial" w:cs="Arial"/>
          <w:b/>
          <w:sz w:val="32"/>
          <w:szCs w:val="32"/>
        </w:rPr>
      </w:pPr>
    </w:p>
    <w:p w:rsidR="005B191E" w:rsidRDefault="005B191E" w:rsidP="007F74F7">
      <w:pPr>
        <w:pStyle w:val="a8"/>
        <w:jc w:val="center"/>
        <w:rPr>
          <w:rFonts w:ascii="Arial" w:hAnsi="Arial" w:cs="Arial"/>
          <w:b/>
          <w:sz w:val="32"/>
          <w:szCs w:val="32"/>
        </w:rPr>
      </w:pPr>
    </w:p>
    <w:p w:rsidR="005B191E" w:rsidRDefault="005B191E" w:rsidP="007F74F7">
      <w:pPr>
        <w:pStyle w:val="a8"/>
        <w:jc w:val="center"/>
        <w:rPr>
          <w:rFonts w:ascii="Arial" w:hAnsi="Arial" w:cs="Arial"/>
          <w:b/>
          <w:sz w:val="32"/>
          <w:szCs w:val="32"/>
        </w:rPr>
      </w:pPr>
    </w:p>
    <w:p w:rsidR="005B191E" w:rsidRDefault="005B191E" w:rsidP="007F74F7">
      <w:pPr>
        <w:pStyle w:val="a8"/>
        <w:jc w:val="center"/>
        <w:rPr>
          <w:rFonts w:ascii="Arial" w:hAnsi="Arial" w:cs="Arial"/>
          <w:b/>
          <w:sz w:val="32"/>
          <w:szCs w:val="32"/>
        </w:rPr>
      </w:pPr>
    </w:p>
    <w:p w:rsidR="005B191E" w:rsidRDefault="005B191E" w:rsidP="007F74F7">
      <w:pPr>
        <w:pStyle w:val="a8"/>
        <w:jc w:val="center"/>
        <w:rPr>
          <w:rFonts w:ascii="Arial" w:hAnsi="Arial" w:cs="Arial"/>
          <w:b/>
          <w:sz w:val="32"/>
          <w:szCs w:val="32"/>
        </w:rPr>
      </w:pPr>
    </w:p>
    <w:p w:rsidR="00B668F9" w:rsidRDefault="00B668F9" w:rsidP="007F74F7">
      <w:pPr>
        <w:pStyle w:val="a8"/>
        <w:jc w:val="center"/>
        <w:rPr>
          <w:rFonts w:ascii="Arial" w:hAnsi="Arial" w:cs="Arial"/>
          <w:b/>
          <w:sz w:val="32"/>
          <w:szCs w:val="32"/>
        </w:rPr>
      </w:pPr>
    </w:p>
    <w:p w:rsidR="00247CEE" w:rsidRPr="00C013CC" w:rsidRDefault="00247CEE" w:rsidP="00247CEE">
      <w:pPr>
        <w:pStyle w:val="a8"/>
        <w:rPr>
          <w:rFonts w:ascii="Arial" w:hAnsi="Arial" w:cs="Arial"/>
          <w:b/>
          <w:sz w:val="32"/>
          <w:szCs w:val="32"/>
        </w:rPr>
      </w:pPr>
    </w:p>
    <w:p w:rsidR="00247CEE" w:rsidRPr="00C013CC" w:rsidRDefault="00247CEE" w:rsidP="00247CEE">
      <w:pPr>
        <w:pStyle w:val="a8"/>
        <w:jc w:val="center"/>
        <w:rPr>
          <w:rFonts w:ascii="Arial" w:hAnsi="Arial" w:cs="Arial"/>
          <w:b/>
          <w:sz w:val="32"/>
          <w:szCs w:val="32"/>
        </w:rPr>
      </w:pPr>
      <w:r>
        <w:rPr>
          <w:rFonts w:ascii="Arial" w:hAnsi="Arial" w:cs="Arial"/>
          <w:b/>
          <w:sz w:val="32"/>
          <w:szCs w:val="32"/>
        </w:rPr>
        <w:lastRenderedPageBreak/>
        <w:t>06.02.2018г.</w:t>
      </w:r>
      <w:r w:rsidRPr="00C013CC">
        <w:rPr>
          <w:rFonts w:ascii="Arial" w:hAnsi="Arial" w:cs="Arial"/>
          <w:b/>
          <w:sz w:val="32"/>
          <w:szCs w:val="32"/>
        </w:rPr>
        <w:t xml:space="preserve"> № </w:t>
      </w:r>
      <w:r>
        <w:rPr>
          <w:rFonts w:ascii="Arial" w:hAnsi="Arial" w:cs="Arial"/>
          <w:b/>
          <w:sz w:val="32"/>
          <w:szCs w:val="32"/>
        </w:rPr>
        <w:t>6-п</w:t>
      </w:r>
    </w:p>
    <w:p w:rsidR="00247CEE" w:rsidRPr="00C013CC" w:rsidRDefault="00247CEE" w:rsidP="00247CEE">
      <w:pPr>
        <w:pStyle w:val="a8"/>
        <w:jc w:val="center"/>
        <w:rPr>
          <w:rFonts w:ascii="Arial" w:hAnsi="Arial" w:cs="Arial"/>
          <w:b/>
          <w:sz w:val="32"/>
          <w:szCs w:val="32"/>
        </w:rPr>
      </w:pPr>
      <w:r w:rsidRPr="00C013CC">
        <w:rPr>
          <w:rFonts w:ascii="Arial" w:hAnsi="Arial" w:cs="Arial"/>
          <w:b/>
          <w:sz w:val="32"/>
          <w:szCs w:val="32"/>
        </w:rPr>
        <w:t>РОССИЙСКАЯ ФЕДЕРАЦИЯ</w:t>
      </w:r>
    </w:p>
    <w:p w:rsidR="00247CEE" w:rsidRPr="00C013CC" w:rsidRDefault="00247CEE" w:rsidP="00247CEE">
      <w:pPr>
        <w:pStyle w:val="a8"/>
        <w:jc w:val="center"/>
        <w:rPr>
          <w:rFonts w:ascii="Arial" w:hAnsi="Arial" w:cs="Arial"/>
          <w:b/>
          <w:sz w:val="32"/>
          <w:szCs w:val="32"/>
        </w:rPr>
      </w:pPr>
      <w:r w:rsidRPr="00C013CC">
        <w:rPr>
          <w:rFonts w:ascii="Arial" w:hAnsi="Arial" w:cs="Arial"/>
          <w:b/>
          <w:sz w:val="32"/>
          <w:szCs w:val="32"/>
        </w:rPr>
        <w:t>ИРКУТСКАЯ ОБЛАСТЬ</w:t>
      </w:r>
    </w:p>
    <w:p w:rsidR="00247CEE" w:rsidRPr="00C013CC" w:rsidRDefault="00247CEE" w:rsidP="00247CEE">
      <w:pPr>
        <w:pStyle w:val="a8"/>
        <w:jc w:val="center"/>
        <w:rPr>
          <w:rFonts w:ascii="Arial" w:hAnsi="Arial" w:cs="Arial"/>
          <w:b/>
          <w:sz w:val="32"/>
          <w:szCs w:val="32"/>
        </w:rPr>
      </w:pPr>
      <w:r w:rsidRPr="00C013CC">
        <w:rPr>
          <w:rFonts w:ascii="Arial" w:hAnsi="Arial" w:cs="Arial"/>
          <w:b/>
          <w:sz w:val="32"/>
          <w:szCs w:val="32"/>
        </w:rPr>
        <w:t>АЛАРСКИЙ МУНИЦИПАЛЬНЫЙ РАЙОН</w:t>
      </w:r>
    </w:p>
    <w:p w:rsidR="00247CEE" w:rsidRPr="00C013CC" w:rsidRDefault="00247CEE" w:rsidP="00247CEE">
      <w:pPr>
        <w:pStyle w:val="a8"/>
        <w:jc w:val="center"/>
        <w:rPr>
          <w:rFonts w:ascii="Arial" w:hAnsi="Arial" w:cs="Arial"/>
          <w:b/>
          <w:sz w:val="32"/>
          <w:szCs w:val="32"/>
        </w:rPr>
      </w:pPr>
      <w:r w:rsidRPr="00C013CC">
        <w:rPr>
          <w:rFonts w:ascii="Arial" w:hAnsi="Arial" w:cs="Arial"/>
          <w:b/>
          <w:sz w:val="32"/>
          <w:szCs w:val="32"/>
        </w:rPr>
        <w:t>МУНИЦИПАЛЬНОЕ ОБРАЗОВАНИЕ «</w:t>
      </w:r>
      <w:r>
        <w:rPr>
          <w:rFonts w:ascii="Arial" w:hAnsi="Arial" w:cs="Arial"/>
          <w:b/>
          <w:sz w:val="32"/>
          <w:szCs w:val="32"/>
        </w:rPr>
        <w:t>ТАБАРСУК</w:t>
      </w:r>
      <w:r w:rsidRPr="00C013CC">
        <w:rPr>
          <w:rFonts w:ascii="Arial" w:hAnsi="Arial" w:cs="Arial"/>
          <w:b/>
          <w:sz w:val="32"/>
          <w:szCs w:val="32"/>
        </w:rPr>
        <w:t>»</w:t>
      </w:r>
    </w:p>
    <w:p w:rsidR="00247CEE" w:rsidRPr="00C013CC" w:rsidRDefault="00247CEE" w:rsidP="00247CEE">
      <w:pPr>
        <w:pStyle w:val="a8"/>
        <w:jc w:val="center"/>
        <w:rPr>
          <w:rFonts w:ascii="Arial" w:hAnsi="Arial" w:cs="Arial"/>
          <w:b/>
          <w:sz w:val="32"/>
          <w:szCs w:val="32"/>
        </w:rPr>
      </w:pPr>
      <w:r w:rsidRPr="00C013CC">
        <w:rPr>
          <w:rFonts w:ascii="Arial" w:hAnsi="Arial" w:cs="Arial"/>
          <w:b/>
          <w:sz w:val="32"/>
          <w:szCs w:val="32"/>
        </w:rPr>
        <w:t>АДМИНИСТРАЦИЯ</w:t>
      </w:r>
    </w:p>
    <w:p w:rsidR="00247CEE" w:rsidRPr="00C013CC" w:rsidRDefault="00247CEE" w:rsidP="00247CEE">
      <w:pPr>
        <w:pStyle w:val="a8"/>
        <w:jc w:val="center"/>
        <w:rPr>
          <w:rFonts w:ascii="Arial" w:hAnsi="Arial" w:cs="Arial"/>
          <w:b/>
          <w:bCs/>
          <w:sz w:val="32"/>
          <w:szCs w:val="32"/>
        </w:rPr>
      </w:pPr>
      <w:r w:rsidRPr="00C013CC">
        <w:rPr>
          <w:rFonts w:ascii="Arial" w:hAnsi="Arial" w:cs="Arial"/>
          <w:b/>
          <w:sz w:val="32"/>
          <w:szCs w:val="32"/>
        </w:rPr>
        <w:t>ПОСТАНОВЛЕНИЕ</w:t>
      </w:r>
      <w:r>
        <w:rPr>
          <w:rFonts w:ascii="Arial" w:hAnsi="Arial" w:cs="Arial"/>
          <w:b/>
          <w:sz w:val="32"/>
          <w:szCs w:val="32"/>
        </w:rPr>
        <w:t xml:space="preserve"> </w:t>
      </w:r>
    </w:p>
    <w:p w:rsidR="00247CEE" w:rsidRPr="00C013CC" w:rsidRDefault="00247CEE" w:rsidP="00247CEE">
      <w:pPr>
        <w:pStyle w:val="a8"/>
        <w:jc w:val="center"/>
        <w:rPr>
          <w:rFonts w:ascii="Arial" w:hAnsi="Arial" w:cs="Arial"/>
          <w:b/>
          <w:bCs/>
          <w:sz w:val="32"/>
          <w:szCs w:val="32"/>
        </w:rPr>
      </w:pPr>
    </w:p>
    <w:p w:rsidR="00247CEE" w:rsidRPr="00C013CC" w:rsidRDefault="00247CEE" w:rsidP="00247CEE">
      <w:pPr>
        <w:pStyle w:val="a8"/>
        <w:jc w:val="center"/>
        <w:rPr>
          <w:rFonts w:ascii="Arial" w:hAnsi="Arial" w:cs="Arial"/>
          <w:b/>
          <w:sz w:val="32"/>
          <w:szCs w:val="32"/>
        </w:rPr>
      </w:pPr>
      <w:r w:rsidRPr="00C013CC">
        <w:rPr>
          <w:rFonts w:ascii="Arial" w:hAnsi="Arial" w:cs="Arial"/>
          <w:b/>
          <w:sz w:val="32"/>
          <w:szCs w:val="32"/>
        </w:rPr>
        <w:t>ОБ УТВЕРЖДЕНИИ ПЛАНА РАЦИОНАЛЬНОГО ИСПОЛЬЗОВАНИЯ И ПРИРОДООХРАННЫХ МЕРОПРИЯТИЙ ПО ОХРАНЕ ЗЕМЕЛЬ СЕЛЬСКОХОЗЯЙСТВЕННОГО НАЗНАЧЕНИЯ, ПОРЯДКА ОПОВЕЩЕНИЯ ЖИТЕЛЕЙ МУНИЦИПАЛЬНОГО ОБРАЗОВАНИЯ «</w:t>
      </w:r>
      <w:r>
        <w:rPr>
          <w:rFonts w:ascii="Arial" w:hAnsi="Arial" w:cs="Arial"/>
          <w:b/>
          <w:sz w:val="32"/>
          <w:szCs w:val="32"/>
        </w:rPr>
        <w:t>ТАБАРСУК</w:t>
      </w:r>
      <w:r w:rsidRPr="00C013CC">
        <w:rPr>
          <w:rFonts w:ascii="Arial" w:hAnsi="Arial" w:cs="Arial"/>
          <w:b/>
          <w:sz w:val="32"/>
          <w:szCs w:val="32"/>
        </w:rPr>
        <w:t>» О ПРОВЕДЕНИИ ХОЗЯЙСТВУЮЩИМИ СУБЪЕКТАМИ СЕЛЬСКОХОЗЯЙСТВЕННЫХ РАБОТ ПО ОБРАБОТКЕ СЕЛЬСКОХОЗЯЙСТВЕННЫХ ЗЕМЕЛЬ ПЕСТИЦИДАМИ И АГРОХИМИКАТАМИ НА ТЕРРИТОРИИ МУНИЦИПАЛЬНОГО ОБРАЗОВАНИЯ «</w:t>
      </w:r>
      <w:r>
        <w:rPr>
          <w:rFonts w:ascii="Arial" w:hAnsi="Arial" w:cs="Arial"/>
          <w:b/>
          <w:sz w:val="32"/>
          <w:szCs w:val="32"/>
        </w:rPr>
        <w:t>ТАБАРСУК</w:t>
      </w:r>
      <w:r w:rsidRPr="00C013CC">
        <w:rPr>
          <w:rFonts w:ascii="Arial" w:hAnsi="Arial" w:cs="Arial"/>
          <w:b/>
          <w:sz w:val="32"/>
          <w:szCs w:val="32"/>
        </w:rPr>
        <w:t>»</w:t>
      </w:r>
    </w:p>
    <w:p w:rsidR="00247CEE" w:rsidRPr="00C013CC" w:rsidRDefault="00247CEE" w:rsidP="00247CEE">
      <w:pPr>
        <w:pStyle w:val="a8"/>
        <w:jc w:val="both"/>
        <w:rPr>
          <w:rFonts w:ascii="Arial" w:hAnsi="Arial" w:cs="Arial"/>
          <w:color w:val="000000"/>
          <w:sz w:val="24"/>
          <w:szCs w:val="24"/>
        </w:rPr>
      </w:pPr>
    </w:p>
    <w:p w:rsidR="00247CEE" w:rsidRPr="00C013CC" w:rsidRDefault="00247CEE" w:rsidP="00247CEE">
      <w:pPr>
        <w:pStyle w:val="a8"/>
        <w:ind w:firstLine="709"/>
        <w:jc w:val="both"/>
        <w:rPr>
          <w:rFonts w:ascii="Arial" w:hAnsi="Arial" w:cs="Arial"/>
          <w:color w:val="000000"/>
          <w:sz w:val="24"/>
          <w:szCs w:val="24"/>
        </w:rPr>
      </w:pPr>
      <w:r w:rsidRPr="00C013CC">
        <w:rPr>
          <w:rFonts w:ascii="Arial" w:hAnsi="Arial" w:cs="Arial"/>
          <w:color w:val="000000"/>
          <w:sz w:val="24"/>
          <w:szCs w:val="24"/>
        </w:rPr>
        <w:t>В целях обеспечения благоприятной окружающей сре</w:t>
      </w:r>
      <w:r>
        <w:rPr>
          <w:rFonts w:ascii="Arial" w:hAnsi="Arial" w:cs="Arial"/>
          <w:color w:val="000000"/>
          <w:sz w:val="24"/>
          <w:szCs w:val="24"/>
        </w:rPr>
        <w:t xml:space="preserve">ды и экологической безопасности </w:t>
      </w:r>
      <w:r w:rsidRPr="00C013CC">
        <w:rPr>
          <w:rFonts w:ascii="Arial" w:hAnsi="Arial" w:cs="Arial"/>
          <w:color w:val="000000"/>
          <w:sz w:val="24"/>
          <w:szCs w:val="24"/>
        </w:rPr>
        <w:t>населения муниципального образования «</w:t>
      </w:r>
      <w:r>
        <w:rPr>
          <w:rFonts w:ascii="Arial" w:hAnsi="Arial" w:cs="Arial"/>
          <w:color w:val="000000"/>
          <w:sz w:val="24"/>
          <w:szCs w:val="24"/>
        </w:rPr>
        <w:t xml:space="preserve">Табарсук», </w:t>
      </w:r>
      <w:r w:rsidRPr="00C013CC">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Земельным кодексом РФ, Федеральным законом от 10.01.2002 № 7-ФЗ «Об охране окружающей среды», руководствуясь Уставом муниципального образования «</w:t>
      </w:r>
      <w:r>
        <w:rPr>
          <w:rFonts w:ascii="Arial" w:hAnsi="Arial" w:cs="Arial"/>
          <w:color w:val="000000"/>
          <w:sz w:val="24"/>
          <w:szCs w:val="24"/>
        </w:rPr>
        <w:t>Табарсук</w:t>
      </w:r>
      <w:r w:rsidRPr="00C013CC">
        <w:rPr>
          <w:rFonts w:ascii="Arial" w:hAnsi="Arial" w:cs="Arial"/>
          <w:color w:val="000000"/>
          <w:sz w:val="24"/>
          <w:szCs w:val="24"/>
        </w:rPr>
        <w:t>»,</w:t>
      </w:r>
      <w:r>
        <w:rPr>
          <w:rFonts w:ascii="Arial" w:hAnsi="Arial" w:cs="Arial"/>
          <w:color w:val="000000"/>
          <w:sz w:val="24"/>
          <w:szCs w:val="24"/>
        </w:rPr>
        <w:t xml:space="preserve"> администрация муниципального образования «Табарсук»,</w:t>
      </w:r>
    </w:p>
    <w:p w:rsidR="00247CEE" w:rsidRPr="00C013CC" w:rsidRDefault="00247CEE" w:rsidP="00247CEE">
      <w:pPr>
        <w:pStyle w:val="a8"/>
        <w:jc w:val="both"/>
        <w:rPr>
          <w:rFonts w:ascii="Arial" w:hAnsi="Arial" w:cs="Arial"/>
          <w:bCs/>
          <w:color w:val="000000"/>
          <w:sz w:val="24"/>
          <w:szCs w:val="24"/>
        </w:rPr>
      </w:pPr>
    </w:p>
    <w:p w:rsidR="00247CEE" w:rsidRPr="00C013CC" w:rsidRDefault="00247CEE" w:rsidP="00247CEE">
      <w:pPr>
        <w:pStyle w:val="a8"/>
        <w:jc w:val="center"/>
        <w:rPr>
          <w:rFonts w:ascii="Arial" w:hAnsi="Arial" w:cs="Arial"/>
          <w:b/>
          <w:bCs/>
          <w:color w:val="000000"/>
          <w:sz w:val="30"/>
          <w:szCs w:val="30"/>
        </w:rPr>
      </w:pPr>
      <w:r w:rsidRPr="00C013CC">
        <w:rPr>
          <w:rFonts w:ascii="Arial" w:hAnsi="Arial" w:cs="Arial"/>
          <w:b/>
          <w:bCs/>
          <w:color w:val="000000"/>
          <w:sz w:val="30"/>
          <w:szCs w:val="30"/>
        </w:rPr>
        <w:t>ПОСТАНОВЛЯЕТ:</w:t>
      </w:r>
    </w:p>
    <w:p w:rsidR="00247CEE" w:rsidRPr="00C013CC" w:rsidRDefault="00247CEE" w:rsidP="00247CEE">
      <w:pPr>
        <w:pStyle w:val="a8"/>
        <w:jc w:val="both"/>
        <w:rPr>
          <w:rFonts w:ascii="Arial" w:hAnsi="Arial" w:cs="Arial"/>
          <w:bCs/>
          <w:color w:val="000000"/>
          <w:sz w:val="24"/>
          <w:szCs w:val="24"/>
        </w:rPr>
      </w:pPr>
    </w:p>
    <w:p w:rsidR="00247CEE" w:rsidRPr="00C013CC" w:rsidRDefault="00247CEE" w:rsidP="00247CEE">
      <w:pPr>
        <w:pStyle w:val="a8"/>
        <w:ind w:firstLine="709"/>
        <w:jc w:val="both"/>
        <w:rPr>
          <w:rFonts w:ascii="Arial" w:hAnsi="Arial" w:cs="Arial"/>
          <w:color w:val="000000"/>
          <w:sz w:val="24"/>
          <w:szCs w:val="24"/>
        </w:rPr>
      </w:pPr>
      <w:r w:rsidRPr="00C013CC">
        <w:rPr>
          <w:rFonts w:ascii="Arial" w:hAnsi="Arial" w:cs="Arial"/>
          <w:color w:val="000000"/>
          <w:sz w:val="24"/>
          <w:szCs w:val="24"/>
        </w:rPr>
        <w:t>1. Утвердить План рационального использования и природоохранных мероприятий по охране земель сельскохозяйственного назначения (приложение № 1).</w:t>
      </w:r>
    </w:p>
    <w:p w:rsidR="00247CEE" w:rsidRPr="00C013CC" w:rsidRDefault="00247CEE" w:rsidP="00247CEE">
      <w:pPr>
        <w:pStyle w:val="a8"/>
        <w:ind w:firstLine="708"/>
        <w:jc w:val="both"/>
        <w:rPr>
          <w:rFonts w:ascii="Arial" w:hAnsi="Arial" w:cs="Arial"/>
          <w:color w:val="000000"/>
          <w:sz w:val="24"/>
          <w:szCs w:val="24"/>
        </w:rPr>
      </w:pPr>
      <w:r w:rsidRPr="00C013CC">
        <w:rPr>
          <w:rFonts w:ascii="Arial" w:hAnsi="Arial" w:cs="Arial"/>
          <w:color w:val="000000"/>
          <w:sz w:val="24"/>
          <w:szCs w:val="24"/>
        </w:rPr>
        <w:t>2. Утвердить Порядок оповещения жителей муниципального образования «</w:t>
      </w:r>
      <w:r>
        <w:rPr>
          <w:rFonts w:ascii="Arial" w:hAnsi="Arial" w:cs="Arial"/>
          <w:color w:val="000000"/>
          <w:sz w:val="24"/>
          <w:szCs w:val="24"/>
        </w:rPr>
        <w:t>Табарсук</w:t>
      </w:r>
      <w:r w:rsidRPr="00C013CC">
        <w:rPr>
          <w:rFonts w:ascii="Arial" w:hAnsi="Arial" w:cs="Arial"/>
          <w:color w:val="000000"/>
          <w:sz w:val="24"/>
          <w:szCs w:val="24"/>
        </w:rPr>
        <w:t>» о проведении хозяйствующими субъектами сель</w:t>
      </w:r>
      <w:r w:rsidRPr="00C013CC">
        <w:rPr>
          <w:rFonts w:ascii="Arial" w:hAnsi="Arial" w:cs="Arial"/>
          <w:color w:val="000000"/>
          <w:sz w:val="24"/>
          <w:szCs w:val="24"/>
          <w:lang w:val="en-US"/>
        </w:rPr>
        <w:t>c</w:t>
      </w:r>
      <w:r w:rsidRPr="00C013CC">
        <w:rPr>
          <w:rFonts w:ascii="Arial" w:hAnsi="Arial" w:cs="Arial"/>
          <w:color w:val="000000"/>
          <w:sz w:val="24"/>
          <w:szCs w:val="24"/>
        </w:rPr>
        <w:t>кохозяйственных работ по обработке сельскохозяйственных земель пестицидами и агрохимикатами на территории муниципального образования «</w:t>
      </w:r>
      <w:r>
        <w:rPr>
          <w:rFonts w:ascii="Arial" w:hAnsi="Arial" w:cs="Arial"/>
          <w:color w:val="000000"/>
          <w:sz w:val="24"/>
          <w:szCs w:val="24"/>
        </w:rPr>
        <w:t>Табарсук</w:t>
      </w:r>
      <w:r w:rsidRPr="00C013CC">
        <w:rPr>
          <w:rFonts w:ascii="Arial" w:hAnsi="Arial" w:cs="Arial"/>
          <w:color w:val="000000"/>
          <w:sz w:val="24"/>
          <w:szCs w:val="24"/>
        </w:rPr>
        <w:t>» (приложение № 2).</w:t>
      </w:r>
    </w:p>
    <w:p w:rsidR="00247CEE" w:rsidRPr="00C013CC" w:rsidRDefault="00247CEE" w:rsidP="00247CEE">
      <w:pPr>
        <w:pStyle w:val="a8"/>
        <w:ind w:firstLine="708"/>
        <w:jc w:val="both"/>
        <w:rPr>
          <w:rFonts w:ascii="Arial" w:hAnsi="Arial" w:cs="Arial"/>
          <w:color w:val="000000"/>
          <w:sz w:val="24"/>
          <w:szCs w:val="24"/>
        </w:rPr>
      </w:pPr>
      <w:r w:rsidRPr="00C013CC">
        <w:rPr>
          <w:rFonts w:ascii="Arial" w:hAnsi="Arial" w:cs="Arial"/>
          <w:color w:val="000000"/>
          <w:sz w:val="24"/>
          <w:szCs w:val="24"/>
        </w:rPr>
        <w:t>3. Создать Комиссию по осуществлению земельного контроля за использованием земель сельскохозяйственного назначения на территории муниципального образования «</w:t>
      </w:r>
      <w:r>
        <w:rPr>
          <w:rFonts w:ascii="Arial" w:hAnsi="Arial" w:cs="Arial"/>
          <w:color w:val="000000"/>
          <w:sz w:val="24"/>
          <w:szCs w:val="24"/>
        </w:rPr>
        <w:t>Табарсук</w:t>
      </w:r>
      <w:r w:rsidRPr="00C013CC">
        <w:rPr>
          <w:rFonts w:ascii="Arial" w:hAnsi="Arial" w:cs="Arial"/>
          <w:color w:val="000000"/>
          <w:sz w:val="24"/>
          <w:szCs w:val="24"/>
        </w:rPr>
        <w:t>» (приложение № 3).</w:t>
      </w:r>
    </w:p>
    <w:p w:rsidR="00247CEE" w:rsidRPr="00C013CC" w:rsidRDefault="00247CEE" w:rsidP="00247CEE">
      <w:pPr>
        <w:pStyle w:val="a8"/>
        <w:ind w:firstLine="708"/>
        <w:jc w:val="both"/>
        <w:rPr>
          <w:rFonts w:ascii="Arial" w:hAnsi="Arial" w:cs="Arial"/>
          <w:color w:val="000000"/>
          <w:sz w:val="24"/>
          <w:szCs w:val="24"/>
        </w:rPr>
      </w:pPr>
      <w:r w:rsidRPr="00C013CC">
        <w:rPr>
          <w:rFonts w:ascii="Arial" w:hAnsi="Arial" w:cs="Arial"/>
          <w:color w:val="000000"/>
          <w:sz w:val="24"/>
          <w:szCs w:val="24"/>
        </w:rPr>
        <w:t>Указанной Комиссии довести до сведения руководителей сель</w:t>
      </w:r>
      <w:r w:rsidRPr="00C013CC">
        <w:rPr>
          <w:rFonts w:ascii="Arial" w:hAnsi="Arial" w:cs="Arial"/>
          <w:color w:val="000000"/>
          <w:sz w:val="24"/>
          <w:szCs w:val="24"/>
          <w:lang w:val="en-US"/>
        </w:rPr>
        <w:t>c</w:t>
      </w:r>
      <w:r w:rsidRPr="00C013CC">
        <w:rPr>
          <w:rFonts w:ascii="Arial" w:hAnsi="Arial" w:cs="Arial"/>
          <w:color w:val="000000"/>
          <w:sz w:val="24"/>
          <w:szCs w:val="24"/>
        </w:rPr>
        <w:t>кохозяйственных организаций и фермерских хозяйств информацию о недопустимости порчи земель ядохимикатами, пестицидами.</w:t>
      </w:r>
    </w:p>
    <w:p w:rsidR="00247CEE" w:rsidRPr="00C013CC" w:rsidRDefault="00247CEE" w:rsidP="00247CEE">
      <w:pPr>
        <w:pStyle w:val="a8"/>
        <w:ind w:firstLine="708"/>
        <w:jc w:val="both"/>
        <w:rPr>
          <w:rFonts w:ascii="Arial" w:hAnsi="Arial" w:cs="Arial"/>
          <w:sz w:val="24"/>
          <w:szCs w:val="24"/>
        </w:rPr>
      </w:pPr>
      <w:r w:rsidRPr="00C013CC">
        <w:rPr>
          <w:rFonts w:ascii="Arial" w:hAnsi="Arial" w:cs="Arial"/>
          <w:color w:val="000000"/>
          <w:sz w:val="24"/>
          <w:szCs w:val="24"/>
        </w:rPr>
        <w:t xml:space="preserve">4. </w:t>
      </w:r>
      <w:r w:rsidRPr="00C013CC">
        <w:rPr>
          <w:rFonts w:ascii="Arial" w:hAnsi="Arial" w:cs="Arial"/>
          <w:sz w:val="24"/>
          <w:szCs w:val="24"/>
        </w:rPr>
        <w:t>Опубликовать настоящее постановление в печатном средстве массовой информации «</w:t>
      </w:r>
      <w:r>
        <w:rPr>
          <w:rFonts w:ascii="Arial" w:hAnsi="Arial" w:cs="Arial"/>
          <w:sz w:val="24"/>
          <w:szCs w:val="24"/>
        </w:rPr>
        <w:t>Табарсукский вестник</w:t>
      </w:r>
      <w:r w:rsidRPr="00C013CC">
        <w:rPr>
          <w:rFonts w:ascii="Arial" w:hAnsi="Arial" w:cs="Arial"/>
          <w:sz w:val="24"/>
          <w:szCs w:val="24"/>
        </w:rPr>
        <w:t xml:space="preserve">» и разместить на официальном сайте </w:t>
      </w:r>
      <w:r w:rsidRPr="00C013CC">
        <w:rPr>
          <w:rFonts w:ascii="Arial" w:hAnsi="Arial" w:cs="Arial"/>
          <w:sz w:val="24"/>
          <w:szCs w:val="24"/>
        </w:rPr>
        <w:lastRenderedPageBreak/>
        <w:t>муниципального образования «</w:t>
      </w:r>
      <w:r>
        <w:rPr>
          <w:rFonts w:ascii="Arial" w:hAnsi="Arial" w:cs="Arial"/>
          <w:sz w:val="24"/>
          <w:szCs w:val="24"/>
        </w:rPr>
        <w:t>Табарсук</w:t>
      </w:r>
      <w:r w:rsidRPr="00C013CC">
        <w:rPr>
          <w:rFonts w:ascii="Arial" w:hAnsi="Arial" w:cs="Arial"/>
          <w:sz w:val="24"/>
          <w:szCs w:val="24"/>
        </w:rPr>
        <w:t>» в информационно-телекоммуникационной сети «Интернет».</w:t>
      </w:r>
    </w:p>
    <w:p w:rsidR="00247CEE" w:rsidRPr="00C013CC" w:rsidRDefault="00247CEE" w:rsidP="00247CEE">
      <w:pPr>
        <w:pStyle w:val="a8"/>
        <w:ind w:firstLine="709"/>
        <w:jc w:val="both"/>
        <w:rPr>
          <w:rFonts w:ascii="Arial" w:hAnsi="Arial" w:cs="Arial"/>
          <w:sz w:val="24"/>
          <w:szCs w:val="24"/>
        </w:rPr>
      </w:pPr>
      <w:r w:rsidRPr="00C013CC">
        <w:rPr>
          <w:rFonts w:ascii="Arial" w:hAnsi="Arial" w:cs="Arial"/>
          <w:sz w:val="24"/>
          <w:szCs w:val="24"/>
        </w:rPr>
        <w:t>5</w:t>
      </w:r>
      <w:r>
        <w:rPr>
          <w:rFonts w:ascii="Arial" w:hAnsi="Arial" w:cs="Arial"/>
          <w:sz w:val="24"/>
          <w:szCs w:val="24"/>
        </w:rPr>
        <w:t>.</w:t>
      </w:r>
      <w:r w:rsidRPr="00C013CC">
        <w:rPr>
          <w:rFonts w:ascii="Arial" w:hAnsi="Arial" w:cs="Arial"/>
          <w:sz w:val="24"/>
          <w:szCs w:val="24"/>
        </w:rPr>
        <w:t xml:space="preserve"> Контроль за исполнением настоящего постановления </w:t>
      </w:r>
      <w:r>
        <w:rPr>
          <w:rFonts w:ascii="Arial" w:hAnsi="Arial" w:cs="Arial"/>
          <w:sz w:val="24"/>
          <w:szCs w:val="24"/>
        </w:rPr>
        <w:t>оставляю за собой.</w:t>
      </w:r>
    </w:p>
    <w:p w:rsidR="00247CEE" w:rsidRPr="00C013CC" w:rsidRDefault="00247CEE" w:rsidP="00247CEE">
      <w:pPr>
        <w:pStyle w:val="a8"/>
        <w:jc w:val="both"/>
        <w:rPr>
          <w:rFonts w:ascii="Arial" w:hAnsi="Arial" w:cs="Arial"/>
          <w:sz w:val="24"/>
          <w:szCs w:val="24"/>
        </w:rPr>
      </w:pPr>
    </w:p>
    <w:p w:rsidR="00247CEE" w:rsidRPr="00C013CC" w:rsidRDefault="00247CEE" w:rsidP="00247CEE">
      <w:pPr>
        <w:pStyle w:val="a8"/>
        <w:jc w:val="both"/>
        <w:rPr>
          <w:rFonts w:ascii="Arial" w:hAnsi="Arial" w:cs="Arial"/>
          <w:sz w:val="24"/>
          <w:szCs w:val="24"/>
        </w:rPr>
      </w:pPr>
    </w:p>
    <w:p w:rsidR="00247CEE" w:rsidRPr="00597CF2" w:rsidRDefault="00247CEE" w:rsidP="00247CEE">
      <w:pPr>
        <w:pStyle w:val="a8"/>
        <w:jc w:val="both"/>
        <w:rPr>
          <w:rFonts w:ascii="Arial" w:hAnsi="Arial" w:cs="Arial"/>
          <w:sz w:val="24"/>
        </w:rPr>
      </w:pPr>
      <w:r w:rsidRPr="00597CF2">
        <w:rPr>
          <w:rFonts w:ascii="Arial" w:hAnsi="Arial" w:cs="Arial"/>
          <w:sz w:val="24"/>
        </w:rPr>
        <w:t>Глава муниципального образования «Табарсук»</w:t>
      </w:r>
    </w:p>
    <w:p w:rsidR="00247CEE" w:rsidRPr="00597CF2" w:rsidRDefault="00247CEE" w:rsidP="00247CEE">
      <w:pPr>
        <w:pStyle w:val="a8"/>
        <w:jc w:val="both"/>
        <w:rPr>
          <w:rFonts w:ascii="Arial" w:hAnsi="Arial" w:cs="Arial"/>
          <w:sz w:val="24"/>
        </w:rPr>
      </w:pPr>
      <w:r w:rsidRPr="00597CF2">
        <w:rPr>
          <w:rFonts w:ascii="Arial" w:hAnsi="Arial" w:cs="Arial"/>
          <w:sz w:val="24"/>
        </w:rPr>
        <w:t>Т.С.Андреева</w:t>
      </w:r>
    </w:p>
    <w:p w:rsidR="00247CEE" w:rsidRDefault="00247CEE" w:rsidP="00247CEE">
      <w:pPr>
        <w:pStyle w:val="a8"/>
        <w:tabs>
          <w:tab w:val="left" w:pos="567"/>
        </w:tabs>
        <w:jc w:val="both"/>
        <w:rPr>
          <w:rFonts w:ascii="Arial" w:hAnsi="Arial" w:cs="Arial"/>
          <w:sz w:val="24"/>
        </w:rPr>
      </w:pPr>
    </w:p>
    <w:p w:rsidR="00247CEE" w:rsidRPr="00247CEE" w:rsidRDefault="00247CEE" w:rsidP="00247CEE">
      <w:pPr>
        <w:shd w:val="clear" w:color="auto" w:fill="FFFFFF"/>
        <w:spacing w:after="0" w:line="240" w:lineRule="auto"/>
        <w:jc w:val="right"/>
        <w:rPr>
          <w:rFonts w:ascii="Arial" w:eastAsia="Times New Roman" w:hAnsi="Arial" w:cs="Arial"/>
          <w:color w:val="000000"/>
          <w:sz w:val="22"/>
          <w:szCs w:val="24"/>
        </w:rPr>
      </w:pPr>
      <w:r w:rsidRPr="00247CEE">
        <w:rPr>
          <w:rFonts w:ascii="Courier New" w:eastAsia="Times New Roman" w:hAnsi="Courier New" w:cs="Courier New"/>
          <w:color w:val="000000"/>
          <w:sz w:val="22"/>
        </w:rPr>
        <w:t>Приложение № 1</w:t>
      </w:r>
    </w:p>
    <w:p w:rsidR="00247CEE" w:rsidRPr="00247CEE" w:rsidRDefault="00247CEE" w:rsidP="00247CEE">
      <w:pPr>
        <w:shd w:val="clear" w:color="auto" w:fill="FFFFFF"/>
        <w:spacing w:after="0" w:line="240" w:lineRule="auto"/>
        <w:jc w:val="right"/>
        <w:rPr>
          <w:rFonts w:ascii="Courier New" w:eastAsia="Times New Roman" w:hAnsi="Courier New" w:cs="Courier New"/>
          <w:color w:val="000000"/>
          <w:sz w:val="22"/>
        </w:rPr>
      </w:pPr>
      <w:r w:rsidRPr="00247CEE">
        <w:rPr>
          <w:rFonts w:ascii="Courier New" w:eastAsia="Times New Roman" w:hAnsi="Courier New" w:cs="Courier New"/>
          <w:color w:val="000000"/>
          <w:sz w:val="22"/>
        </w:rPr>
        <w:t>к Постановлению администрации муниципального</w:t>
      </w:r>
    </w:p>
    <w:p w:rsidR="00247CEE" w:rsidRPr="00247CEE" w:rsidRDefault="00247CEE" w:rsidP="00247CEE">
      <w:pPr>
        <w:shd w:val="clear" w:color="auto" w:fill="FFFFFF"/>
        <w:spacing w:after="0" w:line="240" w:lineRule="auto"/>
        <w:jc w:val="right"/>
        <w:rPr>
          <w:rFonts w:ascii="Courier New" w:eastAsia="Times New Roman" w:hAnsi="Courier New" w:cs="Courier New"/>
          <w:color w:val="000000"/>
          <w:sz w:val="22"/>
        </w:rPr>
      </w:pPr>
      <w:r w:rsidRPr="00247CEE">
        <w:rPr>
          <w:rFonts w:ascii="Courier New" w:eastAsia="Times New Roman" w:hAnsi="Courier New" w:cs="Courier New"/>
          <w:color w:val="000000"/>
          <w:sz w:val="22"/>
        </w:rPr>
        <w:t xml:space="preserve">образования «Табарсук» </w:t>
      </w:r>
    </w:p>
    <w:p w:rsidR="00247CEE" w:rsidRPr="00247CEE" w:rsidRDefault="00247CEE" w:rsidP="00247CEE">
      <w:pPr>
        <w:shd w:val="clear" w:color="auto" w:fill="FFFFFF"/>
        <w:spacing w:after="0" w:line="240" w:lineRule="auto"/>
        <w:jc w:val="right"/>
        <w:rPr>
          <w:rFonts w:ascii="Courier New" w:eastAsia="Times New Roman" w:hAnsi="Courier New" w:cs="Courier New"/>
          <w:color w:val="000000"/>
          <w:sz w:val="22"/>
        </w:rPr>
      </w:pPr>
      <w:r w:rsidRPr="00247CEE">
        <w:rPr>
          <w:rFonts w:ascii="Courier New" w:eastAsia="Times New Roman" w:hAnsi="Courier New" w:cs="Courier New"/>
          <w:color w:val="000000"/>
          <w:sz w:val="22"/>
        </w:rPr>
        <w:t>от 06.02.2018г. № 6-п</w:t>
      </w:r>
    </w:p>
    <w:p w:rsidR="00247CEE" w:rsidRPr="00247CEE" w:rsidRDefault="00247CEE" w:rsidP="00247CEE">
      <w:pPr>
        <w:shd w:val="clear" w:color="auto" w:fill="FFFFFF"/>
        <w:spacing w:after="0" w:line="240" w:lineRule="auto"/>
        <w:jc w:val="right"/>
        <w:rPr>
          <w:rFonts w:ascii="Arial" w:eastAsia="Times New Roman" w:hAnsi="Arial" w:cs="Arial"/>
          <w:color w:val="000000"/>
          <w:sz w:val="22"/>
          <w:szCs w:val="24"/>
        </w:rPr>
      </w:pPr>
    </w:p>
    <w:p w:rsidR="00247CEE" w:rsidRPr="003B006F" w:rsidRDefault="00247CEE" w:rsidP="00247CEE">
      <w:pPr>
        <w:shd w:val="clear" w:color="auto" w:fill="FFFFFF"/>
        <w:spacing w:after="0" w:line="240" w:lineRule="auto"/>
        <w:jc w:val="center"/>
        <w:rPr>
          <w:rFonts w:ascii="Arial" w:eastAsia="Times New Roman" w:hAnsi="Arial" w:cs="Arial"/>
          <w:color w:val="000000"/>
          <w:szCs w:val="24"/>
        </w:rPr>
      </w:pPr>
      <w:r w:rsidRPr="003B006F">
        <w:rPr>
          <w:rFonts w:ascii="Arial" w:eastAsia="Times New Roman" w:hAnsi="Arial" w:cs="Arial"/>
          <w:color w:val="000000"/>
          <w:szCs w:val="24"/>
        </w:rPr>
        <w:t>План</w:t>
      </w:r>
    </w:p>
    <w:p w:rsidR="00247CEE" w:rsidRPr="003B006F" w:rsidRDefault="00247CEE" w:rsidP="00247CEE">
      <w:pPr>
        <w:shd w:val="clear" w:color="auto" w:fill="FFFFFF"/>
        <w:spacing w:after="0" w:line="240" w:lineRule="auto"/>
        <w:jc w:val="center"/>
        <w:rPr>
          <w:rFonts w:ascii="Arial" w:eastAsia="Times New Roman" w:hAnsi="Arial" w:cs="Arial"/>
          <w:color w:val="000000"/>
          <w:szCs w:val="24"/>
        </w:rPr>
      </w:pPr>
      <w:r w:rsidRPr="003B006F">
        <w:rPr>
          <w:rFonts w:ascii="Arial" w:eastAsia="Times New Roman" w:hAnsi="Arial" w:cs="Arial"/>
          <w:color w:val="000000"/>
          <w:szCs w:val="24"/>
        </w:rPr>
        <w:t>рационального использования и природоохранных мероприятий по охране земель сельскохозяйственного назначения</w:t>
      </w:r>
    </w:p>
    <w:p w:rsidR="00247CEE" w:rsidRDefault="00247CEE" w:rsidP="00247CEE">
      <w:pPr>
        <w:shd w:val="clear" w:color="auto" w:fill="FFFFFF"/>
        <w:spacing w:after="0" w:line="240" w:lineRule="auto"/>
        <w:jc w:val="center"/>
        <w:rPr>
          <w:rFonts w:ascii="Arial" w:eastAsia="Times New Roman" w:hAnsi="Arial" w:cs="Arial"/>
          <w:color w:val="000000"/>
          <w:sz w:val="24"/>
          <w:szCs w:val="24"/>
        </w:rPr>
      </w:pPr>
    </w:p>
    <w:p w:rsidR="00247CEE" w:rsidRDefault="00247CEE" w:rsidP="00247CEE">
      <w:pPr>
        <w:shd w:val="clear" w:color="auto" w:fill="FFFFFF"/>
        <w:spacing w:after="0" w:line="240" w:lineRule="auto"/>
        <w:jc w:val="center"/>
        <w:rPr>
          <w:rFonts w:ascii="Arial" w:eastAsia="Times New Roman" w:hAnsi="Arial" w:cs="Arial"/>
          <w:color w:val="000000"/>
          <w:sz w:val="24"/>
          <w:szCs w:val="24"/>
        </w:rPr>
      </w:pPr>
      <w:r w:rsidRPr="00FE2518">
        <w:rPr>
          <w:rFonts w:ascii="Arial" w:eastAsia="Times New Roman" w:hAnsi="Arial" w:cs="Arial"/>
          <w:color w:val="000000"/>
          <w:sz w:val="24"/>
          <w:szCs w:val="24"/>
        </w:rPr>
        <w:t>Введение</w:t>
      </w:r>
    </w:p>
    <w:p w:rsidR="00247CEE" w:rsidRPr="00FE2518" w:rsidRDefault="00247CEE" w:rsidP="00247CEE">
      <w:pPr>
        <w:shd w:val="clear" w:color="auto" w:fill="FFFFFF"/>
        <w:spacing w:after="0" w:line="240" w:lineRule="auto"/>
        <w:jc w:val="center"/>
        <w:rPr>
          <w:rFonts w:ascii="Arial" w:eastAsia="Times New Roman" w:hAnsi="Arial" w:cs="Arial"/>
          <w:color w:val="000000"/>
          <w:sz w:val="24"/>
          <w:szCs w:val="24"/>
        </w:rPr>
      </w:pPr>
    </w:p>
    <w:p w:rsidR="00247CEE" w:rsidRDefault="00247CEE" w:rsidP="00247CEE">
      <w:pPr>
        <w:shd w:val="clear" w:color="auto" w:fill="FFFFFF"/>
        <w:spacing w:after="0" w:line="240" w:lineRule="auto"/>
        <w:ind w:firstLine="709"/>
        <w:jc w:val="both"/>
        <w:rPr>
          <w:rFonts w:ascii="Arial" w:eastAsia="Times New Roman" w:hAnsi="Arial" w:cs="Arial"/>
          <w:color w:val="000000"/>
          <w:sz w:val="24"/>
          <w:szCs w:val="24"/>
        </w:rPr>
      </w:pPr>
      <w:r w:rsidRPr="00FE2518">
        <w:rPr>
          <w:rFonts w:ascii="Arial" w:eastAsia="Times New Roman" w:hAnsi="Arial" w:cs="Arial"/>
          <w:color w:val="000000"/>
          <w:sz w:val="24"/>
          <w:szCs w:val="24"/>
        </w:rPr>
        <w:t xml:space="preserve">1. План рационального использования и природоохранных мероприятий по охране земель сельскохозяйственного назначения разработан в соответствии с </w:t>
      </w:r>
      <w:r>
        <w:rPr>
          <w:rFonts w:ascii="Arial" w:eastAsia="Times New Roman" w:hAnsi="Arial" w:cs="Arial"/>
          <w:color w:val="000000"/>
          <w:sz w:val="24"/>
          <w:szCs w:val="24"/>
        </w:rPr>
        <w:t xml:space="preserve">Земельным кодексом РФ, </w:t>
      </w:r>
      <w:r w:rsidRPr="00FE2518">
        <w:rPr>
          <w:rFonts w:ascii="Arial" w:eastAsia="Times New Roman" w:hAnsi="Arial" w:cs="Arial"/>
          <w:color w:val="000000"/>
          <w:sz w:val="24"/>
          <w:szCs w:val="24"/>
        </w:rPr>
        <w:t>Федеральным законом от 10.01.2002 № 7-ФЗ «Об охране окружающей среды».</w:t>
      </w:r>
    </w:p>
    <w:p w:rsidR="00247CEE" w:rsidRDefault="00247CEE" w:rsidP="00247CEE">
      <w:pPr>
        <w:shd w:val="clear" w:color="auto" w:fill="FFFFFF"/>
        <w:spacing w:after="0" w:line="240" w:lineRule="auto"/>
        <w:ind w:firstLine="709"/>
        <w:jc w:val="both"/>
        <w:rPr>
          <w:rFonts w:ascii="Arial" w:eastAsia="Times New Roman" w:hAnsi="Arial" w:cs="Arial"/>
          <w:color w:val="000000"/>
          <w:sz w:val="24"/>
          <w:szCs w:val="24"/>
        </w:rPr>
      </w:pPr>
      <w:r w:rsidRPr="00FE2518">
        <w:rPr>
          <w:rFonts w:ascii="Arial" w:eastAsia="Times New Roman" w:hAnsi="Arial" w:cs="Arial"/>
          <w:color w:val="000000"/>
          <w:sz w:val="24"/>
          <w:szCs w:val="24"/>
        </w:rPr>
        <w:t xml:space="preserve">2. Рекомендации предназначены для использования землепользователями </w:t>
      </w:r>
      <w:r>
        <w:rPr>
          <w:rFonts w:ascii="Arial" w:eastAsia="Times New Roman" w:hAnsi="Arial" w:cs="Arial"/>
          <w:color w:val="000000"/>
          <w:sz w:val="24"/>
          <w:szCs w:val="24"/>
        </w:rPr>
        <w:t>муниципального образования «Табарсук»</w:t>
      </w:r>
      <w:r w:rsidRPr="00FE2518">
        <w:rPr>
          <w:rFonts w:ascii="Arial" w:eastAsia="Times New Roman" w:hAnsi="Arial" w:cs="Arial"/>
          <w:color w:val="000000"/>
          <w:sz w:val="24"/>
          <w:szCs w:val="24"/>
        </w:rPr>
        <w:t>, а также при составлении собственных Планов природоохранных мероприятий.</w:t>
      </w:r>
    </w:p>
    <w:p w:rsidR="00247CEE" w:rsidRPr="00FE2518" w:rsidRDefault="00247CEE" w:rsidP="00247CEE">
      <w:pPr>
        <w:shd w:val="clear" w:color="auto" w:fill="FFFFFF"/>
        <w:spacing w:after="0" w:line="240" w:lineRule="auto"/>
        <w:ind w:firstLine="709"/>
        <w:rPr>
          <w:rFonts w:ascii="Arial" w:eastAsia="Times New Roman" w:hAnsi="Arial" w:cs="Arial"/>
          <w:color w:val="000000"/>
          <w:sz w:val="24"/>
          <w:szCs w:val="24"/>
        </w:rPr>
      </w:pPr>
    </w:p>
    <w:p w:rsidR="00247CEE" w:rsidRDefault="00247CEE" w:rsidP="00247CEE">
      <w:pPr>
        <w:shd w:val="clear" w:color="auto" w:fill="FFFFFF"/>
        <w:spacing w:after="0" w:line="240" w:lineRule="auto"/>
        <w:jc w:val="center"/>
        <w:rPr>
          <w:rFonts w:ascii="Arial" w:eastAsia="Times New Roman" w:hAnsi="Arial" w:cs="Arial"/>
          <w:color w:val="000000"/>
          <w:sz w:val="24"/>
          <w:szCs w:val="24"/>
        </w:rPr>
      </w:pPr>
      <w:r w:rsidRPr="00FE2518">
        <w:rPr>
          <w:rFonts w:ascii="Arial" w:eastAsia="Times New Roman" w:hAnsi="Arial" w:cs="Arial"/>
          <w:color w:val="000000"/>
          <w:sz w:val="24"/>
          <w:szCs w:val="24"/>
        </w:rPr>
        <w:t>Перечень мероприятий</w:t>
      </w:r>
    </w:p>
    <w:p w:rsidR="00247CEE" w:rsidRPr="00FE2518" w:rsidRDefault="00247CEE" w:rsidP="00247CEE">
      <w:pPr>
        <w:shd w:val="clear" w:color="auto" w:fill="FFFFFF"/>
        <w:spacing w:after="0" w:line="240" w:lineRule="auto"/>
        <w:rPr>
          <w:rFonts w:ascii="Arial" w:eastAsia="Times New Roman" w:hAnsi="Arial" w:cs="Arial"/>
          <w:color w:val="000000"/>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07"/>
        <w:gridCol w:w="4134"/>
        <w:gridCol w:w="5245"/>
      </w:tblGrid>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п/</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п</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Проектные и научно-исследовательские работы</w:t>
            </w:r>
          </w:p>
        </w:tc>
        <w:tc>
          <w:tcPr>
            <w:tcW w:w="5245"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Примечание</w:t>
            </w: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1.</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Разработка и согласование проекта</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строительства (реконструкции) противоэрозионных, противопаводковых,</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противообвальных сооружений (гидромелиорация)</w:t>
            </w:r>
          </w:p>
        </w:tc>
        <w:tc>
          <w:tcPr>
            <w:tcW w:w="5245"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В соответствии со ст. 13 Земельного Кодекса РФ собственники земельных участков, землепользователи, землевладельцы и арендаторы земельных участков обязаны проводить мероприятия по рекультивации нарушенных земель.</w:t>
            </w: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2.</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Разработка и согласование проекта</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работ по агролесомелиорации</w:t>
            </w:r>
          </w:p>
        </w:tc>
        <w:tc>
          <w:tcPr>
            <w:tcW w:w="5245" w:type="dxa"/>
            <w:vMerge w:val="restart"/>
            <w:shd w:val="clear" w:color="auto" w:fill="FFFFFF"/>
            <w:vAlign w:val="center"/>
            <w:hideMark/>
          </w:tcPr>
          <w:p w:rsidR="00247CEE" w:rsidRPr="00247CEE" w:rsidRDefault="00247CEE" w:rsidP="00412370">
            <w:pPr>
              <w:autoSpaceDE w:val="0"/>
              <w:autoSpaceDN w:val="0"/>
              <w:adjustRightInd w:val="0"/>
              <w:spacing w:after="0" w:line="240" w:lineRule="auto"/>
              <w:jc w:val="both"/>
              <w:rPr>
                <w:rFonts w:ascii="Courier New" w:hAnsi="Courier New" w:cs="Courier New"/>
                <w:sz w:val="22"/>
                <w:szCs w:val="22"/>
              </w:rPr>
            </w:pPr>
            <w:r w:rsidRPr="00247CEE">
              <w:rPr>
                <w:rFonts w:ascii="Courier New" w:eastAsia="Times New Roman" w:hAnsi="Courier New" w:cs="Courier New"/>
                <w:color w:val="000000"/>
                <w:sz w:val="22"/>
                <w:szCs w:val="22"/>
              </w:rPr>
              <w:t xml:space="preserve">В соответствии со ст. 13 ЗК РФ собственники земельных участков, землепользователи, землевладельцы и арендаторы земельных участков обязаны проводить мероприятия по защите земель от водной и ветровой эрозии, селей, подтопления, заболачивания, иссушения, уплотнения, загрязнения  химическими веществами, </w:t>
            </w:r>
            <w:r w:rsidRPr="00247CEE">
              <w:rPr>
                <w:rFonts w:ascii="Courier New" w:hAnsi="Courier New" w:cs="Courier New"/>
                <w:sz w:val="22"/>
                <w:szCs w:val="22"/>
              </w:rPr>
              <w:t>иными веществами и микроорганизмами, загрязнения отходами производства и потребления и другого негативного воздействия.</w:t>
            </w: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3.</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Разработка и согласование проекта</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работ по химической мелиорации земель</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4.</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Разработка, согласование и утверждение проекта работ по технической мелиорации земель</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5.</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Разработка и согласование проекта</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осуществления почвозащитных агротехнических мероприятий</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6.</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Разработка и согласование проекта</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lastRenderedPageBreak/>
              <w:t>строительства валов, плотин, водонаправляющих, водосборных, донных сооружений, дамб-перемычек (при наличии водной эрозии)</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lastRenderedPageBreak/>
              <w:t>7.</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Разработка и согласование проекта</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обустройства для складирования и</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хранения минеральных и органических удобрений, пестицидов, химических веществ, в том числе нефтепродуктов</w:t>
            </w:r>
          </w:p>
        </w:tc>
        <w:tc>
          <w:tcPr>
            <w:tcW w:w="5245"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В соответствии со ст. 42 ЗК РФ собственники земельных участков и лица, не являющиеся собственниками земельных участков, обязаны не допускать загрязнения земель и почв.</w:t>
            </w: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8.</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Разработка и согласование проектов</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по приведению земель, нарушенных при проведении строительных работ, разработке карьеров, добыче общераспространенных полезных ископаемых, в состояние, пригодное для использования по назначению (рекультивация)</w:t>
            </w:r>
          </w:p>
        </w:tc>
        <w:tc>
          <w:tcPr>
            <w:tcW w:w="5245"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В соответствии со ст. 13 Земельного Кодекса РФ собственники земельных участков, землепользователи, землевладельцы и арендаторы земельных участков обязаны проводить мероприятия по рекультивации нарушенных земель.</w:t>
            </w: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 </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Технические (технологические) работы</w:t>
            </w:r>
          </w:p>
        </w:tc>
        <w:tc>
          <w:tcPr>
            <w:tcW w:w="5245"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 </w:t>
            </w: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9.</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Строительство, реконструкция или</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ремонт противоэрозионных, противопаводковых, противообвальных сооружений</w:t>
            </w:r>
          </w:p>
        </w:tc>
        <w:tc>
          <w:tcPr>
            <w:tcW w:w="5245" w:type="dxa"/>
            <w:vMerge w:val="restart"/>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В соответствии со ст. 13 ЗК РФ собственники земельных участков, землепользователи, землевладельцы и арендаторы земельных участков обязаны проводить мероприятия по сохранению почв и их плодородия; по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 по защите сельскохозяйственных угодий и других земель от заражения бактериально-паразитическими и карантинными вредителями и болезнями растений, зарастания сорными растениями, кустарниками и мелколесьем, иных видов ухудшения состояния земель.</w:t>
            </w: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10.</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Проведение террасирования крутых</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склонов</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11.</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Размещение культур с учетом крутизны склонов, нарезкой границ полей, рабочих участков, дорог по горизонталям местности или под углом к ним</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12.</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Создание противоэрозионных лесных</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насаждений по оврагам и балкам, берегам рек, водоемов, на песках, террасах и эродируемых склонах (агролесомелиорация)</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13.</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Создание защитных лесных полос, включая полезащитные лесные полосы</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(агролесомелиорация)</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14.</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Создание лесных насаждений на территориях, непригодных для сельскохозяйственного использования (территории, сильно расчлененные оврагами, размытые овраги и т.д.)</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15.</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Реконструкция и ремонт существующих</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лесных насаждений</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lastRenderedPageBreak/>
              <w:t>16.</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Проведение рубок ухода существующих лесных насаждений</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17.</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Проведение инвентаризации защитных</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лесонасаждений, созданных на землях сельскохозяйственного назначения</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18.</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Известкование, фосфоритование, гипсование почв (химическая мелиорация)</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19.</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Осуществление работ по уборке валунов, расчистке от древесной и травянистой растительности, кочек, пней, мха; рыхлению, пескованию, глинованию, землеванию, плантажу и первичной обработке почвы (культуртехническая мелиорация)</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20.</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Посев многолетних трав с большой нормой высева, чередование культур, буферных полос, безотвальная вспашка, распашка земель поперек склонов, кротование, щелевание, соблюдение 20-метровой буферной зоны, посев сидератов, возделывание пропашных культур с использованием  постоянных гребней, залужение пашни, подверженной эрозии в сильной степени (почвозащитные агротехнические мероприятия)</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21.</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Применение почвозащитных технологий возделывания сельскохозяйственных культур на основе минимизации обработки почв</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22.</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Строительство валов, плотин, ограждений, водонаправляющих, водосборных, донных сооружений, дамб-перемычек (при наличии водной эрозии)</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23.</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 xml:space="preserve">Внедрение технологий по защите сельскохозяйственных угодий </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и других земель от зарастания сорными растениями, кустарника-</w:t>
            </w:r>
          </w:p>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ми и мелколесьем</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24.</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Внедрение технологий по защите земель от заражения бактериально-паразитическими и карантинными вредителями и болезнями растений</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25.</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 xml:space="preserve">Обустройство мест (площадок) для складирования и хранения минеральных и органических удобрений, пестицидов, химических веществ, в том числе </w:t>
            </w:r>
            <w:r w:rsidRPr="00247CEE">
              <w:rPr>
                <w:rFonts w:ascii="Courier New" w:eastAsia="Times New Roman" w:hAnsi="Courier New" w:cs="Courier New"/>
                <w:color w:val="000000"/>
                <w:sz w:val="22"/>
                <w:szCs w:val="22"/>
              </w:rPr>
              <w:lastRenderedPageBreak/>
              <w:t xml:space="preserve">нефтепродуктов </w:t>
            </w:r>
          </w:p>
        </w:tc>
        <w:tc>
          <w:tcPr>
            <w:tcW w:w="5245"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lastRenderedPageBreak/>
              <w:t>В соответствии со ст. 42 ЗК РФ собственники земельных участков и лица, не являющиеся собственниками земельных участков, обязаны не допускать загрязнения почв.</w:t>
            </w: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lastRenderedPageBreak/>
              <w:t>26.</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Рекультивация земель, нарушенных при проведении строительных работ, разработке карьеров, добыче общераспространенных полезных ископаемых</w:t>
            </w:r>
          </w:p>
        </w:tc>
        <w:tc>
          <w:tcPr>
            <w:tcW w:w="5245"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В соответствии со ст. 13 Земельного Кодекса РФ собственники земельных участков, землепользователи, землевладельцы и арендаторы земельных участков обязаны проводить мероприятия по рекультивации нарушенных земель.</w:t>
            </w: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27.</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Создание твердого противофильтрационного покрытия (асфальт, бетон и т.д.) в местах ремонта, технического обслуживания, хранения и стоянки сельскохозяйственной техники и автотранспорта; в местах складирования оборудования, ГСМ, отходов, химических средств защиты растений (ХСЗР) и удобрений</w:t>
            </w:r>
          </w:p>
        </w:tc>
        <w:tc>
          <w:tcPr>
            <w:tcW w:w="5245"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В соответствии со ст. 42 ЗК РФ собственники земельных участков и лица, не являющиеся собственниками земельных участков, обязаны не допускать загрязнения почв.</w:t>
            </w: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 </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Организационные мероприятия &lt;*&gt;</w:t>
            </w:r>
          </w:p>
        </w:tc>
        <w:tc>
          <w:tcPr>
            <w:tcW w:w="5245"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 </w:t>
            </w:r>
          </w:p>
        </w:tc>
      </w:tr>
      <w:tr w:rsidR="00247CEE" w:rsidRPr="00247CEE" w:rsidTr="00412370">
        <w:trPr>
          <w:trHeight w:val="1065"/>
        </w:trPr>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28.</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Соблюдение порядка применения химических минеральных удобрений и пестицидов</w:t>
            </w:r>
          </w:p>
        </w:tc>
        <w:tc>
          <w:tcPr>
            <w:tcW w:w="5245" w:type="dxa"/>
            <w:vMerge w:val="restart"/>
            <w:shd w:val="clear" w:color="auto" w:fill="FFFFFF"/>
            <w:vAlign w:val="center"/>
            <w:hideMark/>
          </w:tcPr>
          <w:p w:rsidR="00247CEE" w:rsidRPr="00247CEE" w:rsidRDefault="00247CEE" w:rsidP="00412370">
            <w:pPr>
              <w:autoSpaceDE w:val="0"/>
              <w:autoSpaceDN w:val="0"/>
              <w:adjustRightInd w:val="0"/>
              <w:spacing w:after="0" w:line="240" w:lineRule="auto"/>
              <w:jc w:val="both"/>
              <w:rPr>
                <w:rFonts w:ascii="Courier New" w:hAnsi="Courier New" w:cs="Courier New"/>
                <w:sz w:val="22"/>
                <w:szCs w:val="22"/>
              </w:rPr>
            </w:pPr>
            <w:r w:rsidRPr="00247CEE">
              <w:rPr>
                <w:rFonts w:ascii="Courier New" w:hAnsi="Courier New" w:cs="Courier New"/>
                <w:sz w:val="22"/>
                <w:szCs w:val="22"/>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29.</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Соблюдение порядка применения органических удобрений</w:t>
            </w:r>
          </w:p>
        </w:tc>
        <w:tc>
          <w:tcPr>
            <w:tcW w:w="5245" w:type="dxa"/>
            <w:vMerge/>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30.</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Организация сдачи пестицидов и агрохимикатов с истекшим сроком годности и запрещенных к применению</w:t>
            </w:r>
          </w:p>
        </w:tc>
        <w:tc>
          <w:tcPr>
            <w:tcW w:w="5245"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В соответствии со ст. 24 ФЗ от 19.07.1997 N 109-ФЗ "О безопасном обращении с пестицидами и агрохимикатами" обезвреживание, утилизация, уничтожение и захоронение пришедших в негодность и (или) запрещенных к применению пестицидов и агрохимикатов, а также тары из-под них обеспечиваются гражданами и юридическими лицами в соответствии с законодательством РФ.</w:t>
            </w:r>
          </w:p>
        </w:tc>
      </w:tr>
      <w:tr w:rsidR="00247CEE" w:rsidRPr="00247CEE" w:rsidTr="00412370">
        <w:tc>
          <w:tcPr>
            <w:tcW w:w="0" w:type="auto"/>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31.</w:t>
            </w:r>
          </w:p>
        </w:tc>
        <w:tc>
          <w:tcPr>
            <w:tcW w:w="4134"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Организация установления или восстановления уничтоженных межевых знаков</w:t>
            </w:r>
          </w:p>
        </w:tc>
        <w:tc>
          <w:tcPr>
            <w:tcW w:w="5245" w:type="dxa"/>
            <w:shd w:val="clear" w:color="auto" w:fill="FFFFFF"/>
            <w:vAlign w:val="center"/>
            <w:hideMark/>
          </w:tcPr>
          <w:p w:rsidR="00247CEE" w:rsidRPr="00247CEE" w:rsidRDefault="00247CEE" w:rsidP="00412370">
            <w:pPr>
              <w:spacing w:after="0" w:line="240" w:lineRule="auto"/>
              <w:rPr>
                <w:rFonts w:ascii="Courier New" w:eastAsia="Times New Roman" w:hAnsi="Courier New" w:cs="Courier New"/>
                <w:color w:val="000000"/>
                <w:sz w:val="22"/>
                <w:szCs w:val="22"/>
              </w:rPr>
            </w:pPr>
            <w:r w:rsidRPr="00247CEE">
              <w:rPr>
                <w:rFonts w:ascii="Courier New" w:eastAsia="Times New Roman" w:hAnsi="Courier New" w:cs="Courier New"/>
                <w:color w:val="000000"/>
                <w:sz w:val="22"/>
                <w:szCs w:val="22"/>
              </w:rPr>
              <w:t>В соответствии со ст. 42 ЗК РФ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w:t>
            </w:r>
          </w:p>
        </w:tc>
      </w:tr>
    </w:tbl>
    <w:p w:rsidR="00247CEE" w:rsidRPr="00FE2518" w:rsidRDefault="00247CEE" w:rsidP="00247CEE">
      <w:pPr>
        <w:shd w:val="clear" w:color="auto" w:fill="FFFFFF"/>
        <w:tabs>
          <w:tab w:val="left" w:pos="8385"/>
        </w:tabs>
        <w:spacing w:after="0" w:line="240" w:lineRule="auto"/>
        <w:rPr>
          <w:rFonts w:ascii="Arial" w:eastAsia="Times New Roman" w:hAnsi="Arial" w:cs="Arial"/>
          <w:color w:val="000000"/>
          <w:sz w:val="24"/>
          <w:szCs w:val="24"/>
        </w:rPr>
      </w:pPr>
    </w:p>
    <w:p w:rsidR="00247CEE" w:rsidRPr="00247CEE" w:rsidRDefault="00247CEE" w:rsidP="00247CEE">
      <w:pPr>
        <w:shd w:val="clear" w:color="auto" w:fill="FFFFFF"/>
        <w:spacing w:after="0" w:line="240" w:lineRule="auto"/>
        <w:jc w:val="right"/>
        <w:rPr>
          <w:rFonts w:ascii="Courier New" w:eastAsia="Times New Roman" w:hAnsi="Courier New" w:cs="Courier New"/>
          <w:color w:val="000000"/>
          <w:sz w:val="22"/>
        </w:rPr>
      </w:pPr>
      <w:r w:rsidRPr="00247CEE">
        <w:rPr>
          <w:rFonts w:ascii="Courier New" w:eastAsia="Times New Roman" w:hAnsi="Courier New" w:cs="Courier New"/>
          <w:color w:val="000000"/>
          <w:sz w:val="22"/>
        </w:rPr>
        <w:t>Приложение № 2</w:t>
      </w:r>
    </w:p>
    <w:p w:rsidR="00247CEE" w:rsidRPr="00247CEE" w:rsidRDefault="00247CEE" w:rsidP="00247CEE">
      <w:pPr>
        <w:shd w:val="clear" w:color="auto" w:fill="FFFFFF"/>
        <w:spacing w:after="0" w:line="240" w:lineRule="auto"/>
        <w:jc w:val="right"/>
        <w:rPr>
          <w:rFonts w:ascii="Courier New" w:eastAsia="Times New Roman" w:hAnsi="Courier New" w:cs="Courier New"/>
          <w:color w:val="000000"/>
          <w:sz w:val="22"/>
        </w:rPr>
      </w:pPr>
      <w:r w:rsidRPr="00247CEE">
        <w:rPr>
          <w:rFonts w:ascii="Courier New" w:eastAsia="Times New Roman" w:hAnsi="Courier New" w:cs="Courier New"/>
          <w:color w:val="000000"/>
          <w:sz w:val="22"/>
        </w:rPr>
        <w:t>к Постановлению администрации муниципального</w:t>
      </w:r>
    </w:p>
    <w:p w:rsidR="00247CEE" w:rsidRPr="00247CEE" w:rsidRDefault="00247CEE" w:rsidP="00247CEE">
      <w:pPr>
        <w:shd w:val="clear" w:color="auto" w:fill="FFFFFF"/>
        <w:spacing w:after="0" w:line="240" w:lineRule="auto"/>
        <w:jc w:val="right"/>
        <w:rPr>
          <w:rFonts w:ascii="Courier New" w:eastAsia="Times New Roman" w:hAnsi="Courier New" w:cs="Courier New"/>
          <w:color w:val="000000"/>
          <w:sz w:val="22"/>
        </w:rPr>
      </w:pPr>
      <w:r w:rsidRPr="00247CEE">
        <w:rPr>
          <w:rFonts w:ascii="Courier New" w:eastAsia="Times New Roman" w:hAnsi="Courier New" w:cs="Courier New"/>
          <w:color w:val="000000"/>
          <w:sz w:val="22"/>
        </w:rPr>
        <w:t xml:space="preserve">образования «Табарсук» </w:t>
      </w:r>
    </w:p>
    <w:p w:rsidR="00247CEE" w:rsidRPr="00247CEE" w:rsidRDefault="00247CEE" w:rsidP="00247CEE">
      <w:pPr>
        <w:shd w:val="clear" w:color="auto" w:fill="FFFFFF"/>
        <w:spacing w:after="0" w:line="240" w:lineRule="auto"/>
        <w:jc w:val="right"/>
        <w:rPr>
          <w:rFonts w:ascii="Courier New" w:eastAsia="Times New Roman" w:hAnsi="Courier New" w:cs="Courier New"/>
          <w:color w:val="000000"/>
          <w:sz w:val="22"/>
        </w:rPr>
      </w:pPr>
      <w:r w:rsidRPr="00247CEE">
        <w:rPr>
          <w:rFonts w:ascii="Courier New" w:eastAsia="Times New Roman" w:hAnsi="Courier New" w:cs="Courier New"/>
          <w:color w:val="000000"/>
          <w:sz w:val="22"/>
        </w:rPr>
        <w:t xml:space="preserve">от 06.02.2018г. № </w:t>
      </w:r>
      <w:bookmarkStart w:id="0" w:name="_GoBack"/>
      <w:bookmarkEnd w:id="0"/>
      <w:r w:rsidRPr="00247CEE">
        <w:rPr>
          <w:rFonts w:ascii="Courier New" w:eastAsia="Times New Roman" w:hAnsi="Courier New" w:cs="Courier New"/>
          <w:color w:val="000000"/>
          <w:sz w:val="22"/>
        </w:rPr>
        <w:t>6-п</w:t>
      </w:r>
    </w:p>
    <w:p w:rsidR="00247CEE" w:rsidRDefault="00247CEE" w:rsidP="00247CEE">
      <w:pPr>
        <w:shd w:val="clear" w:color="auto" w:fill="FFFFFF"/>
        <w:spacing w:after="0" w:line="240" w:lineRule="auto"/>
        <w:jc w:val="center"/>
        <w:rPr>
          <w:rFonts w:ascii="Arial" w:eastAsia="Times New Roman" w:hAnsi="Arial" w:cs="Arial"/>
          <w:color w:val="000000"/>
          <w:sz w:val="24"/>
          <w:szCs w:val="24"/>
        </w:rPr>
      </w:pPr>
    </w:p>
    <w:p w:rsidR="00247CEE" w:rsidRPr="00065CF3" w:rsidRDefault="00247CEE" w:rsidP="00247CEE">
      <w:pPr>
        <w:shd w:val="clear" w:color="auto" w:fill="FFFFFF"/>
        <w:spacing w:after="0" w:line="240" w:lineRule="auto"/>
        <w:jc w:val="center"/>
        <w:rPr>
          <w:rFonts w:ascii="Arial" w:eastAsia="Times New Roman" w:hAnsi="Arial" w:cs="Arial"/>
          <w:color w:val="000000"/>
          <w:szCs w:val="24"/>
        </w:rPr>
      </w:pPr>
      <w:r w:rsidRPr="00065CF3">
        <w:rPr>
          <w:rFonts w:ascii="Arial" w:eastAsia="Times New Roman" w:hAnsi="Arial" w:cs="Arial"/>
          <w:color w:val="000000"/>
          <w:szCs w:val="24"/>
        </w:rPr>
        <w:t>Порядок</w:t>
      </w:r>
    </w:p>
    <w:p w:rsidR="00247CEE" w:rsidRPr="00065CF3" w:rsidRDefault="00247CEE" w:rsidP="00247CEE">
      <w:pPr>
        <w:shd w:val="clear" w:color="auto" w:fill="FFFFFF"/>
        <w:spacing w:after="0" w:line="240" w:lineRule="auto"/>
        <w:jc w:val="center"/>
        <w:rPr>
          <w:rFonts w:ascii="Arial" w:eastAsia="Times New Roman" w:hAnsi="Arial" w:cs="Arial"/>
          <w:color w:val="000000"/>
          <w:szCs w:val="24"/>
        </w:rPr>
      </w:pPr>
      <w:r w:rsidRPr="00065CF3">
        <w:rPr>
          <w:rFonts w:ascii="Arial" w:eastAsia="Times New Roman" w:hAnsi="Arial" w:cs="Arial"/>
          <w:color w:val="000000"/>
          <w:szCs w:val="24"/>
        </w:rPr>
        <w:t>оповещения жителей муниципального образования «Табарсук</w:t>
      </w:r>
      <w:r>
        <w:rPr>
          <w:rFonts w:ascii="Arial" w:eastAsia="Times New Roman" w:hAnsi="Arial" w:cs="Arial"/>
          <w:color w:val="000000"/>
          <w:szCs w:val="24"/>
        </w:rPr>
        <w:t>»</w:t>
      </w:r>
      <w:r w:rsidRPr="00065CF3">
        <w:rPr>
          <w:rFonts w:ascii="Arial" w:eastAsia="Times New Roman" w:hAnsi="Arial" w:cs="Arial"/>
          <w:color w:val="000000"/>
          <w:szCs w:val="24"/>
        </w:rPr>
        <w:t xml:space="preserve"> о проведении хозяйствующими субъектами сель</w:t>
      </w:r>
      <w:r w:rsidRPr="00065CF3">
        <w:rPr>
          <w:rFonts w:ascii="Arial" w:eastAsia="Times New Roman" w:hAnsi="Arial" w:cs="Arial"/>
          <w:color w:val="000000"/>
          <w:szCs w:val="24"/>
          <w:lang w:val="en-US"/>
        </w:rPr>
        <w:t>c</w:t>
      </w:r>
      <w:r w:rsidRPr="00065CF3">
        <w:rPr>
          <w:rFonts w:ascii="Arial" w:eastAsia="Times New Roman" w:hAnsi="Arial" w:cs="Arial"/>
          <w:color w:val="000000"/>
          <w:szCs w:val="24"/>
        </w:rPr>
        <w:t xml:space="preserve">кохозяйственных работ по обработке сельскохозяйственных земель пестицидами и </w:t>
      </w:r>
      <w:r w:rsidRPr="00065CF3">
        <w:rPr>
          <w:rFonts w:ascii="Arial" w:eastAsia="Times New Roman" w:hAnsi="Arial" w:cs="Arial"/>
          <w:color w:val="000000"/>
          <w:szCs w:val="24"/>
        </w:rPr>
        <w:lastRenderedPageBreak/>
        <w:t xml:space="preserve">агрохимикатами на территории муниципального образования «Табарсук» </w:t>
      </w:r>
    </w:p>
    <w:p w:rsidR="00247CEE" w:rsidRDefault="00247CEE" w:rsidP="00247CEE">
      <w:pPr>
        <w:shd w:val="clear" w:color="auto" w:fill="FFFFFF"/>
        <w:spacing w:after="0" w:line="240" w:lineRule="auto"/>
        <w:jc w:val="center"/>
        <w:rPr>
          <w:rFonts w:ascii="Arial" w:eastAsia="Times New Roman" w:hAnsi="Arial" w:cs="Arial"/>
          <w:color w:val="000000"/>
          <w:sz w:val="24"/>
          <w:szCs w:val="24"/>
        </w:rPr>
      </w:pPr>
    </w:p>
    <w:p w:rsidR="00247CEE" w:rsidRPr="00FE2518" w:rsidRDefault="00247CEE" w:rsidP="00247CEE">
      <w:pPr>
        <w:shd w:val="clear" w:color="auto" w:fill="FFFFFF"/>
        <w:spacing w:after="0" w:line="240" w:lineRule="auto"/>
        <w:jc w:val="center"/>
        <w:rPr>
          <w:rFonts w:ascii="Arial" w:eastAsia="Times New Roman" w:hAnsi="Arial" w:cs="Arial"/>
          <w:color w:val="000000"/>
          <w:sz w:val="24"/>
          <w:szCs w:val="24"/>
        </w:rPr>
      </w:pPr>
    </w:p>
    <w:p w:rsidR="00247CEE" w:rsidRPr="00FE2518" w:rsidRDefault="00247CEE" w:rsidP="00247CEE">
      <w:pPr>
        <w:shd w:val="clear" w:color="auto" w:fill="FFFFFF"/>
        <w:spacing w:after="0" w:line="240" w:lineRule="auto"/>
        <w:ind w:firstLine="709"/>
        <w:jc w:val="both"/>
        <w:rPr>
          <w:rFonts w:ascii="Arial" w:eastAsia="Times New Roman" w:hAnsi="Arial" w:cs="Arial"/>
          <w:color w:val="000000"/>
          <w:sz w:val="24"/>
          <w:szCs w:val="24"/>
        </w:rPr>
      </w:pPr>
      <w:r w:rsidRPr="00FE2518">
        <w:rPr>
          <w:rFonts w:ascii="Arial" w:eastAsia="Times New Roman" w:hAnsi="Arial" w:cs="Arial"/>
          <w:color w:val="000000"/>
          <w:sz w:val="24"/>
          <w:szCs w:val="24"/>
        </w:rPr>
        <w:t>1. Землепользователи Поселения обязаны заблаговременно не менее чем за 3 рабочих дня до времени начала проведения сель</w:t>
      </w:r>
      <w:r>
        <w:rPr>
          <w:rFonts w:ascii="Arial" w:eastAsia="Times New Roman" w:hAnsi="Arial" w:cs="Arial"/>
          <w:color w:val="000000"/>
          <w:sz w:val="24"/>
          <w:szCs w:val="24"/>
          <w:lang w:val="en-US"/>
        </w:rPr>
        <w:t>c</w:t>
      </w:r>
      <w:r>
        <w:rPr>
          <w:rFonts w:ascii="Arial" w:eastAsia="Times New Roman" w:hAnsi="Arial" w:cs="Arial"/>
          <w:color w:val="000000"/>
          <w:sz w:val="24"/>
          <w:szCs w:val="24"/>
        </w:rPr>
        <w:t>ко</w:t>
      </w:r>
      <w:r w:rsidRPr="00FE2518">
        <w:rPr>
          <w:rFonts w:ascii="Arial" w:eastAsia="Times New Roman" w:hAnsi="Arial" w:cs="Arial"/>
          <w:color w:val="000000"/>
          <w:sz w:val="24"/>
          <w:szCs w:val="24"/>
        </w:rPr>
        <w:t>хоз</w:t>
      </w:r>
      <w:r>
        <w:rPr>
          <w:rFonts w:ascii="Arial" w:eastAsia="Times New Roman" w:hAnsi="Arial" w:cs="Arial"/>
          <w:color w:val="000000"/>
          <w:sz w:val="24"/>
          <w:szCs w:val="24"/>
        </w:rPr>
        <w:t xml:space="preserve">яйственных </w:t>
      </w:r>
      <w:r w:rsidRPr="00FE2518">
        <w:rPr>
          <w:rFonts w:ascii="Arial" w:eastAsia="Times New Roman" w:hAnsi="Arial" w:cs="Arial"/>
          <w:color w:val="000000"/>
          <w:sz w:val="24"/>
          <w:szCs w:val="24"/>
        </w:rPr>
        <w:t>работ по обработке сель</w:t>
      </w:r>
      <w:r>
        <w:rPr>
          <w:rFonts w:ascii="Arial" w:eastAsia="Times New Roman" w:hAnsi="Arial" w:cs="Arial"/>
          <w:color w:val="000000"/>
          <w:sz w:val="24"/>
          <w:szCs w:val="24"/>
        </w:rPr>
        <w:t xml:space="preserve">скохозяйственных </w:t>
      </w:r>
      <w:r w:rsidRPr="00FE2518">
        <w:rPr>
          <w:rFonts w:ascii="Arial" w:eastAsia="Times New Roman" w:hAnsi="Arial" w:cs="Arial"/>
          <w:color w:val="000000"/>
          <w:sz w:val="24"/>
          <w:szCs w:val="24"/>
        </w:rPr>
        <w:t xml:space="preserve">земель пестицидами и </w:t>
      </w:r>
      <w:r>
        <w:rPr>
          <w:rFonts w:ascii="Arial" w:eastAsia="Times New Roman" w:hAnsi="Arial" w:cs="Arial"/>
          <w:color w:val="000000"/>
          <w:sz w:val="24"/>
          <w:szCs w:val="24"/>
        </w:rPr>
        <w:t>агрохимикат</w:t>
      </w:r>
      <w:r w:rsidRPr="00FE2518">
        <w:rPr>
          <w:rFonts w:ascii="Arial" w:eastAsia="Times New Roman" w:hAnsi="Arial" w:cs="Arial"/>
          <w:color w:val="000000"/>
          <w:sz w:val="24"/>
          <w:szCs w:val="24"/>
        </w:rPr>
        <w:t>ами производить оповещение жителей о проведении указанных работ.</w:t>
      </w:r>
    </w:p>
    <w:p w:rsidR="00247CEE" w:rsidRPr="00FE2518" w:rsidRDefault="00247CEE" w:rsidP="00247CEE">
      <w:pPr>
        <w:shd w:val="clear" w:color="auto" w:fill="FFFFFF"/>
        <w:spacing w:after="0" w:line="240" w:lineRule="auto"/>
        <w:ind w:firstLine="709"/>
        <w:jc w:val="both"/>
        <w:rPr>
          <w:rFonts w:ascii="Arial" w:eastAsia="Times New Roman" w:hAnsi="Arial" w:cs="Arial"/>
          <w:color w:val="000000"/>
          <w:sz w:val="24"/>
          <w:szCs w:val="24"/>
        </w:rPr>
      </w:pPr>
      <w:r w:rsidRPr="00FE2518">
        <w:rPr>
          <w:rFonts w:ascii="Arial" w:eastAsia="Times New Roman" w:hAnsi="Arial" w:cs="Arial"/>
          <w:color w:val="000000"/>
          <w:sz w:val="24"/>
          <w:szCs w:val="24"/>
        </w:rPr>
        <w:t>2. Одновременно с подачей соответствующего объявления о предстоящей обработ</w:t>
      </w:r>
      <w:r>
        <w:rPr>
          <w:rFonts w:ascii="Arial" w:eastAsia="Times New Roman" w:hAnsi="Arial" w:cs="Arial"/>
          <w:color w:val="000000"/>
          <w:sz w:val="24"/>
          <w:szCs w:val="24"/>
        </w:rPr>
        <w:t xml:space="preserve">ке </w:t>
      </w:r>
      <w:r w:rsidRPr="00FE2518">
        <w:rPr>
          <w:rFonts w:ascii="Arial" w:eastAsia="Times New Roman" w:hAnsi="Arial" w:cs="Arial"/>
          <w:color w:val="000000"/>
          <w:sz w:val="24"/>
          <w:szCs w:val="24"/>
        </w:rPr>
        <w:t>сель</w:t>
      </w:r>
      <w:r>
        <w:rPr>
          <w:rFonts w:ascii="Arial" w:eastAsia="Times New Roman" w:hAnsi="Arial" w:cs="Arial"/>
          <w:color w:val="000000"/>
          <w:sz w:val="24"/>
          <w:szCs w:val="24"/>
          <w:lang w:val="en-US"/>
        </w:rPr>
        <w:t>c</w:t>
      </w:r>
      <w:r>
        <w:rPr>
          <w:rFonts w:ascii="Arial" w:eastAsia="Times New Roman" w:hAnsi="Arial" w:cs="Arial"/>
          <w:color w:val="000000"/>
          <w:sz w:val="24"/>
          <w:szCs w:val="24"/>
        </w:rPr>
        <w:t>ко</w:t>
      </w:r>
      <w:r w:rsidRPr="00FE2518">
        <w:rPr>
          <w:rFonts w:ascii="Arial" w:eastAsia="Times New Roman" w:hAnsi="Arial" w:cs="Arial"/>
          <w:color w:val="000000"/>
          <w:sz w:val="24"/>
          <w:szCs w:val="24"/>
        </w:rPr>
        <w:t>хоз</w:t>
      </w:r>
      <w:r>
        <w:rPr>
          <w:rFonts w:ascii="Arial" w:eastAsia="Times New Roman" w:hAnsi="Arial" w:cs="Arial"/>
          <w:color w:val="000000"/>
          <w:sz w:val="24"/>
          <w:szCs w:val="24"/>
        </w:rPr>
        <w:t>яйственных земель пестицидами и агрохимикат</w:t>
      </w:r>
      <w:r w:rsidRPr="00FE2518">
        <w:rPr>
          <w:rFonts w:ascii="Arial" w:eastAsia="Times New Roman" w:hAnsi="Arial" w:cs="Arial"/>
          <w:color w:val="000000"/>
          <w:sz w:val="24"/>
          <w:szCs w:val="24"/>
        </w:rPr>
        <w:t>ами землепользователь осуществляет информирование населения о требуемых к соблюдению мерах предосторожности.</w:t>
      </w:r>
    </w:p>
    <w:p w:rsidR="00247CEE" w:rsidRPr="00FE2518" w:rsidRDefault="00247CEE" w:rsidP="00247CEE">
      <w:pPr>
        <w:shd w:val="clear" w:color="auto" w:fill="FFFFFF"/>
        <w:spacing w:after="0" w:line="240" w:lineRule="auto"/>
        <w:ind w:firstLine="709"/>
        <w:jc w:val="both"/>
        <w:rPr>
          <w:rFonts w:ascii="Arial" w:eastAsia="Times New Roman" w:hAnsi="Arial" w:cs="Arial"/>
          <w:color w:val="000000"/>
          <w:sz w:val="24"/>
          <w:szCs w:val="24"/>
        </w:rPr>
      </w:pPr>
      <w:r w:rsidRPr="00FE2518">
        <w:rPr>
          <w:rFonts w:ascii="Arial" w:eastAsia="Times New Roman" w:hAnsi="Arial" w:cs="Arial"/>
          <w:color w:val="000000"/>
          <w:sz w:val="24"/>
          <w:szCs w:val="24"/>
        </w:rPr>
        <w:t>3. Оповещение населения о проведении сель</w:t>
      </w:r>
      <w:r>
        <w:rPr>
          <w:rFonts w:ascii="Arial" w:eastAsia="Times New Roman" w:hAnsi="Arial" w:cs="Arial"/>
          <w:color w:val="000000"/>
          <w:sz w:val="24"/>
          <w:szCs w:val="24"/>
          <w:lang w:val="en-US"/>
        </w:rPr>
        <w:t>c</w:t>
      </w:r>
      <w:r>
        <w:rPr>
          <w:rFonts w:ascii="Arial" w:eastAsia="Times New Roman" w:hAnsi="Arial" w:cs="Arial"/>
          <w:color w:val="000000"/>
          <w:sz w:val="24"/>
          <w:szCs w:val="24"/>
        </w:rPr>
        <w:t>ко</w:t>
      </w:r>
      <w:r w:rsidRPr="00FE2518">
        <w:rPr>
          <w:rFonts w:ascii="Arial" w:eastAsia="Times New Roman" w:hAnsi="Arial" w:cs="Arial"/>
          <w:color w:val="000000"/>
          <w:sz w:val="24"/>
          <w:szCs w:val="24"/>
        </w:rPr>
        <w:t>хоз</w:t>
      </w:r>
      <w:r>
        <w:rPr>
          <w:rFonts w:ascii="Arial" w:eastAsia="Times New Roman" w:hAnsi="Arial" w:cs="Arial"/>
          <w:color w:val="000000"/>
          <w:sz w:val="24"/>
          <w:szCs w:val="24"/>
        </w:rPr>
        <w:t xml:space="preserve">яйственных </w:t>
      </w:r>
      <w:r w:rsidRPr="00FE2518">
        <w:rPr>
          <w:rFonts w:ascii="Arial" w:eastAsia="Times New Roman" w:hAnsi="Arial" w:cs="Arial"/>
          <w:color w:val="000000"/>
          <w:sz w:val="24"/>
          <w:szCs w:val="24"/>
        </w:rPr>
        <w:t>работ по обработ</w:t>
      </w:r>
      <w:r>
        <w:rPr>
          <w:rFonts w:ascii="Arial" w:eastAsia="Times New Roman" w:hAnsi="Arial" w:cs="Arial"/>
          <w:color w:val="000000"/>
          <w:sz w:val="24"/>
          <w:szCs w:val="24"/>
        </w:rPr>
        <w:t xml:space="preserve">ке  </w:t>
      </w:r>
      <w:r w:rsidRPr="00FE2518">
        <w:rPr>
          <w:rFonts w:ascii="Arial" w:eastAsia="Times New Roman" w:hAnsi="Arial" w:cs="Arial"/>
          <w:color w:val="000000"/>
          <w:sz w:val="24"/>
          <w:szCs w:val="24"/>
        </w:rPr>
        <w:t>сель</w:t>
      </w:r>
      <w:r>
        <w:rPr>
          <w:rFonts w:ascii="Arial" w:eastAsia="Times New Roman" w:hAnsi="Arial" w:cs="Arial"/>
          <w:color w:val="000000"/>
          <w:sz w:val="24"/>
          <w:szCs w:val="24"/>
          <w:lang w:val="en-US"/>
        </w:rPr>
        <w:t>c</w:t>
      </w:r>
      <w:r>
        <w:rPr>
          <w:rFonts w:ascii="Arial" w:eastAsia="Times New Roman" w:hAnsi="Arial" w:cs="Arial"/>
          <w:color w:val="000000"/>
          <w:sz w:val="24"/>
          <w:szCs w:val="24"/>
        </w:rPr>
        <w:t>ко</w:t>
      </w:r>
      <w:r w:rsidRPr="00FE2518">
        <w:rPr>
          <w:rFonts w:ascii="Arial" w:eastAsia="Times New Roman" w:hAnsi="Arial" w:cs="Arial"/>
          <w:color w:val="000000"/>
          <w:sz w:val="24"/>
          <w:szCs w:val="24"/>
        </w:rPr>
        <w:t>хоз</w:t>
      </w:r>
      <w:r>
        <w:rPr>
          <w:rFonts w:ascii="Arial" w:eastAsia="Times New Roman" w:hAnsi="Arial" w:cs="Arial"/>
          <w:color w:val="000000"/>
          <w:sz w:val="24"/>
          <w:szCs w:val="24"/>
        </w:rPr>
        <w:t>яйственных земель пестицидами и агрохимикат</w:t>
      </w:r>
      <w:r w:rsidRPr="00FE2518">
        <w:rPr>
          <w:rFonts w:ascii="Arial" w:eastAsia="Times New Roman" w:hAnsi="Arial" w:cs="Arial"/>
          <w:color w:val="000000"/>
          <w:sz w:val="24"/>
          <w:szCs w:val="24"/>
        </w:rPr>
        <w:t>ами</w:t>
      </w:r>
      <w:r>
        <w:rPr>
          <w:rFonts w:ascii="Arial" w:eastAsia="Times New Roman" w:hAnsi="Arial" w:cs="Arial"/>
          <w:color w:val="000000"/>
          <w:sz w:val="24"/>
          <w:szCs w:val="24"/>
        </w:rPr>
        <w:t xml:space="preserve"> </w:t>
      </w:r>
      <w:r w:rsidRPr="00FE2518">
        <w:rPr>
          <w:rFonts w:ascii="Arial" w:eastAsia="Times New Roman" w:hAnsi="Arial" w:cs="Arial"/>
          <w:color w:val="000000"/>
          <w:sz w:val="24"/>
          <w:szCs w:val="24"/>
        </w:rPr>
        <w:t>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а также посредством подачи объявлений в средствах массовой информации</w:t>
      </w:r>
      <w:r>
        <w:rPr>
          <w:rFonts w:ascii="Arial" w:eastAsia="Times New Roman" w:hAnsi="Arial" w:cs="Arial"/>
          <w:color w:val="000000"/>
          <w:sz w:val="24"/>
          <w:szCs w:val="24"/>
        </w:rPr>
        <w:t xml:space="preserve"> муниципального образования «Табарсук»</w:t>
      </w:r>
      <w:r w:rsidRPr="00FE2518">
        <w:rPr>
          <w:rFonts w:ascii="Arial" w:eastAsia="Times New Roman" w:hAnsi="Arial" w:cs="Arial"/>
          <w:color w:val="000000"/>
          <w:sz w:val="24"/>
          <w:szCs w:val="24"/>
        </w:rPr>
        <w:t>.</w:t>
      </w:r>
    </w:p>
    <w:p w:rsidR="00247CEE" w:rsidRPr="00FE2518" w:rsidRDefault="00247CEE" w:rsidP="00247CEE">
      <w:pPr>
        <w:shd w:val="clear" w:color="auto" w:fill="FFFFFF"/>
        <w:spacing w:after="0" w:line="240" w:lineRule="auto"/>
        <w:ind w:firstLine="709"/>
        <w:jc w:val="both"/>
        <w:rPr>
          <w:rFonts w:ascii="Arial" w:eastAsia="Times New Roman" w:hAnsi="Arial" w:cs="Arial"/>
          <w:color w:val="000000"/>
          <w:sz w:val="24"/>
          <w:szCs w:val="24"/>
        </w:rPr>
      </w:pPr>
      <w:r w:rsidRPr="00FE2518">
        <w:rPr>
          <w:rFonts w:ascii="Arial" w:eastAsia="Times New Roman" w:hAnsi="Arial" w:cs="Arial"/>
          <w:color w:val="000000"/>
          <w:sz w:val="24"/>
          <w:szCs w:val="24"/>
        </w:rPr>
        <w:t>4. Комиссия по осуществлению земельного контроля за использованием земель сельскохозяйственного назначения осуществляет контроль за проведением оповещения населения землепользователем.</w:t>
      </w:r>
    </w:p>
    <w:p w:rsidR="00247CEE" w:rsidRPr="00FE2518" w:rsidRDefault="00247CEE" w:rsidP="00247CEE">
      <w:pPr>
        <w:shd w:val="clear" w:color="auto" w:fill="FFFFFF"/>
        <w:spacing w:after="0" w:line="240" w:lineRule="auto"/>
        <w:ind w:firstLine="709"/>
        <w:jc w:val="both"/>
        <w:rPr>
          <w:rFonts w:ascii="Arial" w:eastAsia="Times New Roman" w:hAnsi="Arial" w:cs="Arial"/>
          <w:color w:val="000000"/>
          <w:sz w:val="24"/>
          <w:szCs w:val="24"/>
        </w:rPr>
      </w:pPr>
      <w:r w:rsidRPr="00FE2518">
        <w:rPr>
          <w:rFonts w:ascii="Arial" w:eastAsia="Times New Roman" w:hAnsi="Arial" w:cs="Arial"/>
          <w:color w:val="000000"/>
          <w:sz w:val="24"/>
          <w:szCs w:val="24"/>
        </w:rPr>
        <w:t>5. Землепол</w:t>
      </w:r>
      <w:r>
        <w:rPr>
          <w:rFonts w:ascii="Arial" w:eastAsia="Times New Roman" w:hAnsi="Arial" w:cs="Arial"/>
          <w:color w:val="000000"/>
          <w:sz w:val="24"/>
          <w:szCs w:val="24"/>
        </w:rPr>
        <w:t xml:space="preserve">ьзователи </w:t>
      </w:r>
      <w:r w:rsidRPr="00FE2518">
        <w:rPr>
          <w:rFonts w:ascii="Arial" w:eastAsia="Times New Roman" w:hAnsi="Arial" w:cs="Arial"/>
          <w:color w:val="000000"/>
          <w:sz w:val="24"/>
          <w:szCs w:val="24"/>
        </w:rPr>
        <w:t>в случае допущения нарушения вышеуказанного Порядка</w:t>
      </w:r>
      <w:r>
        <w:rPr>
          <w:rFonts w:ascii="Arial" w:eastAsia="Times New Roman" w:hAnsi="Arial" w:cs="Arial"/>
          <w:color w:val="000000"/>
          <w:sz w:val="24"/>
          <w:szCs w:val="24"/>
        </w:rPr>
        <w:t xml:space="preserve"> несут ответственность, предусмотренную</w:t>
      </w:r>
      <w:r w:rsidRPr="00FE2518">
        <w:rPr>
          <w:rFonts w:ascii="Arial" w:eastAsia="Times New Roman" w:hAnsi="Arial" w:cs="Arial"/>
          <w:color w:val="000000"/>
          <w:sz w:val="24"/>
          <w:szCs w:val="24"/>
        </w:rPr>
        <w:t xml:space="preserve"> действующим законодательством.</w:t>
      </w:r>
    </w:p>
    <w:p w:rsidR="00247CEE" w:rsidRPr="00CC6888" w:rsidRDefault="00247CEE" w:rsidP="00247CEE">
      <w:pPr>
        <w:shd w:val="clear" w:color="auto" w:fill="FFFFFF"/>
        <w:spacing w:after="0" w:line="240" w:lineRule="auto"/>
        <w:jc w:val="both"/>
        <w:rPr>
          <w:rFonts w:ascii="Arial" w:eastAsia="Times New Roman" w:hAnsi="Arial" w:cs="Arial"/>
          <w:color w:val="000000"/>
          <w:sz w:val="24"/>
        </w:rPr>
      </w:pPr>
    </w:p>
    <w:p w:rsidR="00247CEE" w:rsidRPr="00247CEE" w:rsidRDefault="00247CEE" w:rsidP="00247CEE">
      <w:pPr>
        <w:shd w:val="clear" w:color="auto" w:fill="FFFFFF"/>
        <w:spacing w:after="0" w:line="240" w:lineRule="auto"/>
        <w:jc w:val="right"/>
        <w:rPr>
          <w:rFonts w:ascii="Courier New" w:eastAsia="Times New Roman" w:hAnsi="Courier New" w:cs="Courier New"/>
          <w:color w:val="000000"/>
          <w:sz w:val="22"/>
        </w:rPr>
      </w:pPr>
      <w:r w:rsidRPr="00247CEE">
        <w:rPr>
          <w:rFonts w:ascii="Courier New" w:eastAsia="Times New Roman" w:hAnsi="Courier New" w:cs="Courier New"/>
          <w:color w:val="000000"/>
          <w:sz w:val="22"/>
        </w:rPr>
        <w:t>Приложение № 3</w:t>
      </w:r>
    </w:p>
    <w:p w:rsidR="00247CEE" w:rsidRPr="00247CEE" w:rsidRDefault="00247CEE" w:rsidP="00247CEE">
      <w:pPr>
        <w:shd w:val="clear" w:color="auto" w:fill="FFFFFF"/>
        <w:spacing w:after="0" w:line="240" w:lineRule="auto"/>
        <w:jc w:val="right"/>
        <w:rPr>
          <w:rFonts w:ascii="Courier New" w:eastAsia="Times New Roman" w:hAnsi="Courier New" w:cs="Courier New"/>
          <w:color w:val="000000"/>
          <w:sz w:val="22"/>
        </w:rPr>
      </w:pPr>
      <w:r w:rsidRPr="00247CEE">
        <w:rPr>
          <w:rFonts w:ascii="Courier New" w:eastAsia="Times New Roman" w:hAnsi="Courier New" w:cs="Courier New"/>
          <w:color w:val="000000"/>
          <w:sz w:val="22"/>
        </w:rPr>
        <w:t>к Постановлению администрации муниципального</w:t>
      </w:r>
    </w:p>
    <w:p w:rsidR="00247CEE" w:rsidRPr="00247CEE" w:rsidRDefault="00247CEE" w:rsidP="00247CEE">
      <w:pPr>
        <w:shd w:val="clear" w:color="auto" w:fill="FFFFFF"/>
        <w:spacing w:after="0" w:line="240" w:lineRule="auto"/>
        <w:jc w:val="right"/>
        <w:rPr>
          <w:rFonts w:ascii="Courier New" w:eastAsia="Times New Roman" w:hAnsi="Courier New" w:cs="Courier New"/>
          <w:color w:val="000000"/>
          <w:sz w:val="22"/>
        </w:rPr>
      </w:pPr>
      <w:r w:rsidRPr="00247CEE">
        <w:rPr>
          <w:rFonts w:ascii="Courier New" w:eastAsia="Times New Roman" w:hAnsi="Courier New" w:cs="Courier New"/>
          <w:color w:val="000000"/>
          <w:sz w:val="22"/>
        </w:rPr>
        <w:t xml:space="preserve">образования «Табарсук» </w:t>
      </w:r>
    </w:p>
    <w:p w:rsidR="00247CEE" w:rsidRPr="00247CEE" w:rsidRDefault="00247CEE" w:rsidP="00247CEE">
      <w:pPr>
        <w:shd w:val="clear" w:color="auto" w:fill="FFFFFF"/>
        <w:spacing w:after="0" w:line="240" w:lineRule="auto"/>
        <w:jc w:val="right"/>
        <w:rPr>
          <w:rFonts w:ascii="Courier New" w:eastAsia="Times New Roman" w:hAnsi="Courier New" w:cs="Courier New"/>
          <w:color w:val="000000"/>
          <w:sz w:val="22"/>
        </w:rPr>
      </w:pPr>
      <w:r w:rsidRPr="00247CEE">
        <w:rPr>
          <w:rFonts w:ascii="Courier New" w:eastAsia="Times New Roman" w:hAnsi="Courier New" w:cs="Courier New"/>
          <w:color w:val="000000"/>
          <w:sz w:val="22"/>
        </w:rPr>
        <w:t>от 06.02.2018г. № 6-п</w:t>
      </w:r>
    </w:p>
    <w:p w:rsidR="00247CEE" w:rsidRPr="00FE2518" w:rsidRDefault="00247CEE" w:rsidP="00247CEE">
      <w:pPr>
        <w:shd w:val="clear" w:color="auto" w:fill="FFFFFF"/>
        <w:spacing w:after="0" w:line="240" w:lineRule="auto"/>
        <w:jc w:val="both"/>
        <w:rPr>
          <w:rFonts w:ascii="Arial" w:eastAsia="Times New Roman" w:hAnsi="Arial" w:cs="Arial"/>
          <w:color w:val="000000"/>
          <w:sz w:val="24"/>
          <w:szCs w:val="24"/>
        </w:rPr>
      </w:pPr>
      <w:r w:rsidRPr="00FE2518">
        <w:rPr>
          <w:rFonts w:ascii="Arial" w:eastAsia="Times New Roman" w:hAnsi="Arial" w:cs="Arial"/>
          <w:color w:val="000000"/>
          <w:sz w:val="24"/>
          <w:szCs w:val="24"/>
        </w:rPr>
        <w:t> </w:t>
      </w:r>
    </w:p>
    <w:p w:rsidR="00247CEE" w:rsidRPr="00FE2518" w:rsidRDefault="00247CEE" w:rsidP="00247CEE">
      <w:pPr>
        <w:shd w:val="clear" w:color="auto" w:fill="FFFFFF"/>
        <w:spacing w:after="0" w:line="240" w:lineRule="auto"/>
        <w:jc w:val="center"/>
        <w:rPr>
          <w:rFonts w:ascii="Arial" w:eastAsia="Times New Roman" w:hAnsi="Arial" w:cs="Arial"/>
          <w:color w:val="000000"/>
          <w:sz w:val="24"/>
          <w:szCs w:val="24"/>
        </w:rPr>
      </w:pPr>
      <w:r w:rsidRPr="00FE2518">
        <w:rPr>
          <w:rFonts w:ascii="Arial" w:eastAsia="Times New Roman" w:hAnsi="Arial" w:cs="Arial"/>
          <w:color w:val="000000"/>
          <w:sz w:val="24"/>
          <w:szCs w:val="24"/>
        </w:rPr>
        <w:t>Состав</w:t>
      </w:r>
    </w:p>
    <w:p w:rsidR="00247CEE" w:rsidRPr="00FE2518" w:rsidRDefault="00247CEE" w:rsidP="00247CEE">
      <w:pPr>
        <w:shd w:val="clear" w:color="auto" w:fill="FFFFFF"/>
        <w:spacing w:after="0" w:line="240" w:lineRule="auto"/>
        <w:jc w:val="center"/>
        <w:rPr>
          <w:rFonts w:ascii="Arial" w:eastAsia="Times New Roman" w:hAnsi="Arial" w:cs="Arial"/>
          <w:color w:val="000000"/>
          <w:sz w:val="24"/>
          <w:szCs w:val="24"/>
        </w:rPr>
      </w:pPr>
      <w:r w:rsidRPr="00FE2518">
        <w:rPr>
          <w:rFonts w:ascii="Arial" w:eastAsia="Times New Roman" w:hAnsi="Arial" w:cs="Arial"/>
          <w:color w:val="000000"/>
          <w:sz w:val="24"/>
          <w:szCs w:val="24"/>
        </w:rPr>
        <w:t>комиссии по осуществлению земельного контроля за использованием земель сельскохозяйственного назначения на территории</w:t>
      </w:r>
    </w:p>
    <w:p w:rsidR="00247CEE" w:rsidRPr="00FE2518" w:rsidRDefault="00247CEE" w:rsidP="00247CEE">
      <w:pPr>
        <w:shd w:val="clear" w:color="auto" w:fill="FFFFFF"/>
        <w:spacing w:after="0" w:line="240" w:lineRule="auto"/>
        <w:jc w:val="center"/>
        <w:rPr>
          <w:rFonts w:ascii="Arial" w:eastAsia="Times New Roman" w:hAnsi="Arial" w:cs="Arial"/>
          <w:color w:val="000000"/>
          <w:sz w:val="24"/>
          <w:szCs w:val="24"/>
        </w:rPr>
      </w:pPr>
      <w:r w:rsidRPr="00FE2518">
        <w:rPr>
          <w:rFonts w:ascii="Arial" w:eastAsia="Times New Roman" w:hAnsi="Arial" w:cs="Arial"/>
          <w:color w:val="000000"/>
          <w:sz w:val="24"/>
          <w:szCs w:val="24"/>
        </w:rPr>
        <w:t xml:space="preserve"> муниципального образования</w:t>
      </w:r>
      <w:r>
        <w:rPr>
          <w:rFonts w:ascii="Arial" w:eastAsia="Times New Roman" w:hAnsi="Arial" w:cs="Arial"/>
          <w:color w:val="000000"/>
          <w:sz w:val="24"/>
          <w:szCs w:val="24"/>
        </w:rPr>
        <w:t xml:space="preserve"> «Табарсук»</w:t>
      </w:r>
    </w:p>
    <w:p w:rsidR="00247CEE" w:rsidRPr="00FE2518" w:rsidRDefault="00247CEE" w:rsidP="00247CEE">
      <w:pPr>
        <w:shd w:val="clear" w:color="auto" w:fill="FFFFFF"/>
        <w:spacing w:after="0" w:line="240" w:lineRule="auto"/>
        <w:rPr>
          <w:rFonts w:ascii="Arial" w:eastAsia="Times New Roman" w:hAnsi="Arial" w:cs="Arial"/>
          <w:color w:val="000000"/>
          <w:sz w:val="24"/>
          <w:szCs w:val="24"/>
        </w:rPr>
      </w:pPr>
      <w:r w:rsidRPr="00FE2518">
        <w:rPr>
          <w:rFonts w:ascii="Arial" w:eastAsia="Times New Roman" w:hAnsi="Arial" w:cs="Arial"/>
          <w:color w:val="000000"/>
          <w:sz w:val="24"/>
          <w:szCs w:val="24"/>
        </w:rPr>
        <w:t> </w:t>
      </w:r>
    </w:p>
    <w:p w:rsidR="00247CEE" w:rsidRDefault="00247CEE" w:rsidP="00247CEE">
      <w:pPr>
        <w:shd w:val="clear" w:color="auto" w:fill="FFFFFF"/>
        <w:spacing w:after="0" w:line="240" w:lineRule="auto"/>
        <w:ind w:firstLine="709"/>
        <w:jc w:val="both"/>
        <w:rPr>
          <w:rFonts w:ascii="Arial" w:eastAsia="Times New Roman" w:hAnsi="Arial" w:cs="Arial"/>
          <w:color w:val="000000"/>
          <w:sz w:val="24"/>
          <w:szCs w:val="24"/>
        </w:rPr>
      </w:pPr>
      <w:r w:rsidRPr="00FE2518">
        <w:rPr>
          <w:rFonts w:ascii="Arial" w:eastAsia="Times New Roman" w:hAnsi="Arial" w:cs="Arial"/>
          <w:color w:val="000000"/>
          <w:sz w:val="24"/>
          <w:szCs w:val="24"/>
        </w:rPr>
        <w:t xml:space="preserve">Председатель комиссии: </w:t>
      </w:r>
      <w:r>
        <w:rPr>
          <w:rFonts w:ascii="Arial" w:eastAsia="Times New Roman" w:hAnsi="Arial" w:cs="Arial"/>
          <w:color w:val="000000"/>
          <w:sz w:val="24"/>
          <w:szCs w:val="24"/>
        </w:rPr>
        <w:t>Андреева Тамара Сергееевна – глава муниципального образования «Табарсук»;</w:t>
      </w:r>
    </w:p>
    <w:p w:rsidR="00247CEE" w:rsidRPr="00FE2518" w:rsidRDefault="00247CEE" w:rsidP="00247CEE">
      <w:pPr>
        <w:shd w:val="clear" w:color="auto" w:fill="FFFFFF"/>
        <w:spacing w:after="0" w:line="240" w:lineRule="auto"/>
        <w:ind w:firstLine="709"/>
        <w:jc w:val="both"/>
        <w:rPr>
          <w:rFonts w:ascii="Arial" w:eastAsia="Times New Roman" w:hAnsi="Arial" w:cs="Arial"/>
          <w:color w:val="000000"/>
          <w:sz w:val="24"/>
          <w:szCs w:val="24"/>
        </w:rPr>
      </w:pPr>
      <w:r w:rsidRPr="00FE2518">
        <w:rPr>
          <w:rFonts w:ascii="Arial" w:eastAsia="Times New Roman" w:hAnsi="Arial" w:cs="Arial"/>
          <w:color w:val="000000"/>
          <w:sz w:val="24"/>
          <w:szCs w:val="24"/>
        </w:rPr>
        <w:t xml:space="preserve">Секретарь комиссии: </w:t>
      </w:r>
      <w:r>
        <w:rPr>
          <w:rFonts w:ascii="Arial" w:eastAsia="Times New Roman" w:hAnsi="Arial" w:cs="Arial"/>
          <w:color w:val="000000"/>
          <w:sz w:val="24"/>
          <w:szCs w:val="24"/>
        </w:rPr>
        <w:t>Дьяконова Анна Валентиновна;</w:t>
      </w:r>
    </w:p>
    <w:p w:rsidR="00247CEE" w:rsidRPr="00FE2518" w:rsidRDefault="00247CEE" w:rsidP="00247CEE">
      <w:pPr>
        <w:shd w:val="clear" w:color="auto" w:fill="FFFFFF"/>
        <w:tabs>
          <w:tab w:val="left" w:pos="3195"/>
        </w:tabs>
        <w:spacing w:after="0" w:line="240" w:lineRule="auto"/>
        <w:ind w:firstLine="709"/>
        <w:jc w:val="both"/>
        <w:rPr>
          <w:rFonts w:ascii="Arial" w:eastAsia="Times New Roman" w:hAnsi="Arial" w:cs="Arial"/>
          <w:color w:val="000000"/>
          <w:sz w:val="24"/>
          <w:szCs w:val="24"/>
        </w:rPr>
      </w:pPr>
      <w:r w:rsidRPr="00FE2518">
        <w:rPr>
          <w:rFonts w:ascii="Arial" w:eastAsia="Times New Roman" w:hAnsi="Arial" w:cs="Arial"/>
          <w:color w:val="000000"/>
          <w:sz w:val="24"/>
          <w:szCs w:val="24"/>
        </w:rPr>
        <w:t>Члены комиссии:</w:t>
      </w:r>
      <w:r>
        <w:rPr>
          <w:rFonts w:ascii="Arial" w:eastAsia="Times New Roman" w:hAnsi="Arial" w:cs="Arial"/>
          <w:color w:val="000000"/>
          <w:sz w:val="24"/>
          <w:szCs w:val="24"/>
        </w:rPr>
        <w:t xml:space="preserve"> Голубитченко Евгений Петрович</w:t>
      </w:r>
    </w:p>
    <w:p w:rsidR="00247CEE" w:rsidRDefault="00247CEE" w:rsidP="00247CEE">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Котлярова Ирина Борисовна;</w:t>
      </w:r>
    </w:p>
    <w:p w:rsidR="00247CEE" w:rsidRDefault="00247CEE" w:rsidP="00247CEE">
      <w:pPr>
        <w:shd w:val="clear" w:color="auto" w:fill="FFFFFF"/>
        <w:tabs>
          <w:tab w:val="center" w:pos="4677"/>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Черных Любовь Владимировна</w:t>
      </w:r>
    </w:p>
    <w:p w:rsidR="00247CEE" w:rsidRPr="00FE2518" w:rsidRDefault="00247CEE" w:rsidP="00247CEE">
      <w:pPr>
        <w:shd w:val="clear" w:color="auto" w:fill="FFFFFF"/>
        <w:spacing w:after="0" w:line="240" w:lineRule="auto"/>
        <w:jc w:val="both"/>
        <w:rPr>
          <w:rFonts w:ascii="Arial" w:eastAsia="Times New Roman" w:hAnsi="Arial" w:cs="Arial"/>
          <w:color w:val="000000"/>
          <w:sz w:val="24"/>
          <w:szCs w:val="24"/>
        </w:rPr>
      </w:pPr>
    </w:p>
    <w:p w:rsidR="00247CEE" w:rsidRPr="00FE2518" w:rsidRDefault="00247CEE" w:rsidP="00247CEE">
      <w:pPr>
        <w:spacing w:after="0" w:line="240" w:lineRule="auto"/>
        <w:rPr>
          <w:rFonts w:ascii="Arial" w:hAnsi="Arial" w:cs="Arial"/>
          <w:sz w:val="24"/>
          <w:szCs w:val="24"/>
        </w:rPr>
      </w:pPr>
    </w:p>
    <w:p w:rsidR="00B668F9" w:rsidRDefault="00B668F9" w:rsidP="007F74F7">
      <w:pPr>
        <w:pStyle w:val="a8"/>
        <w:jc w:val="center"/>
        <w:rPr>
          <w:rFonts w:ascii="Arial" w:hAnsi="Arial" w:cs="Arial"/>
          <w:b/>
          <w:sz w:val="32"/>
          <w:szCs w:val="32"/>
        </w:rPr>
      </w:pPr>
    </w:p>
    <w:p w:rsidR="00B668F9" w:rsidRDefault="00B668F9" w:rsidP="007F74F7">
      <w:pPr>
        <w:pStyle w:val="a8"/>
        <w:jc w:val="center"/>
        <w:rPr>
          <w:rFonts w:ascii="Arial" w:hAnsi="Arial" w:cs="Arial"/>
          <w:b/>
          <w:sz w:val="32"/>
          <w:szCs w:val="32"/>
        </w:rPr>
      </w:pPr>
    </w:p>
    <w:p w:rsidR="00B668F9" w:rsidRDefault="00B668F9" w:rsidP="007F74F7">
      <w:pPr>
        <w:pStyle w:val="a8"/>
        <w:jc w:val="center"/>
        <w:rPr>
          <w:rFonts w:ascii="Arial" w:hAnsi="Arial" w:cs="Arial"/>
          <w:b/>
          <w:sz w:val="32"/>
          <w:szCs w:val="32"/>
        </w:rPr>
      </w:pPr>
    </w:p>
    <w:p w:rsidR="00B668F9" w:rsidRDefault="00B668F9" w:rsidP="007F74F7">
      <w:pPr>
        <w:pStyle w:val="a8"/>
        <w:jc w:val="center"/>
        <w:rPr>
          <w:rFonts w:ascii="Arial" w:hAnsi="Arial" w:cs="Arial"/>
          <w:b/>
          <w:sz w:val="32"/>
          <w:szCs w:val="32"/>
        </w:rPr>
      </w:pPr>
    </w:p>
    <w:p w:rsidR="00247CEE" w:rsidRDefault="00247CEE" w:rsidP="00247CEE">
      <w:pPr>
        <w:pStyle w:val="a8"/>
        <w:rPr>
          <w:rFonts w:ascii="Arial" w:hAnsi="Arial" w:cs="Arial"/>
          <w:b/>
          <w:sz w:val="32"/>
          <w:szCs w:val="32"/>
        </w:rPr>
      </w:pPr>
    </w:p>
    <w:p w:rsidR="00247CEE" w:rsidRDefault="00247CEE" w:rsidP="007F74F7">
      <w:pPr>
        <w:pStyle w:val="a8"/>
        <w:jc w:val="center"/>
        <w:rPr>
          <w:rFonts w:ascii="Arial" w:hAnsi="Arial" w:cs="Arial"/>
          <w:b/>
          <w:sz w:val="32"/>
          <w:szCs w:val="32"/>
        </w:rPr>
      </w:pPr>
    </w:p>
    <w:p w:rsidR="00247CEE" w:rsidRPr="00122F66" w:rsidRDefault="00247CEE" w:rsidP="00247CEE">
      <w:pPr>
        <w:pStyle w:val="a8"/>
        <w:jc w:val="center"/>
        <w:rPr>
          <w:rFonts w:ascii="Arial" w:hAnsi="Arial" w:cs="Arial"/>
          <w:b/>
          <w:sz w:val="32"/>
          <w:szCs w:val="32"/>
        </w:rPr>
      </w:pPr>
      <w:r>
        <w:rPr>
          <w:rFonts w:ascii="Arial" w:hAnsi="Arial" w:cs="Arial"/>
          <w:b/>
          <w:sz w:val="32"/>
          <w:szCs w:val="32"/>
        </w:rPr>
        <w:lastRenderedPageBreak/>
        <w:t>27</w:t>
      </w:r>
      <w:r w:rsidRPr="00122F66">
        <w:rPr>
          <w:rFonts w:ascii="Arial" w:hAnsi="Arial" w:cs="Arial"/>
          <w:b/>
          <w:sz w:val="32"/>
          <w:szCs w:val="32"/>
        </w:rPr>
        <w:t>.</w:t>
      </w:r>
      <w:r>
        <w:rPr>
          <w:rFonts w:ascii="Arial" w:hAnsi="Arial" w:cs="Arial"/>
          <w:b/>
          <w:sz w:val="32"/>
          <w:szCs w:val="32"/>
        </w:rPr>
        <w:t>02</w:t>
      </w:r>
      <w:r w:rsidRPr="00122F66">
        <w:rPr>
          <w:rFonts w:ascii="Arial" w:hAnsi="Arial" w:cs="Arial"/>
          <w:b/>
          <w:sz w:val="32"/>
          <w:szCs w:val="32"/>
        </w:rPr>
        <w:t>.2018г. №</w:t>
      </w:r>
      <w:r>
        <w:rPr>
          <w:rFonts w:ascii="Arial" w:hAnsi="Arial" w:cs="Arial"/>
          <w:b/>
          <w:sz w:val="32"/>
          <w:szCs w:val="32"/>
        </w:rPr>
        <w:t xml:space="preserve"> 8</w:t>
      </w:r>
      <w:r w:rsidRPr="00122F66">
        <w:rPr>
          <w:rFonts w:ascii="Arial" w:hAnsi="Arial" w:cs="Arial"/>
          <w:b/>
          <w:sz w:val="32"/>
          <w:szCs w:val="32"/>
        </w:rPr>
        <w:t>-п</w:t>
      </w:r>
    </w:p>
    <w:p w:rsidR="00247CEE" w:rsidRPr="00122F66" w:rsidRDefault="00247CEE" w:rsidP="00247CEE">
      <w:pPr>
        <w:pStyle w:val="a8"/>
        <w:jc w:val="center"/>
        <w:rPr>
          <w:rFonts w:ascii="Arial" w:hAnsi="Arial" w:cs="Arial"/>
          <w:b/>
          <w:sz w:val="32"/>
          <w:szCs w:val="32"/>
        </w:rPr>
      </w:pPr>
      <w:r w:rsidRPr="00122F66">
        <w:rPr>
          <w:rFonts w:ascii="Arial" w:hAnsi="Arial" w:cs="Arial"/>
          <w:b/>
          <w:sz w:val="32"/>
          <w:szCs w:val="32"/>
        </w:rPr>
        <w:t>РОССИЙСКАЯ ФЕДЕРАЦИЯ</w:t>
      </w:r>
    </w:p>
    <w:p w:rsidR="00247CEE" w:rsidRPr="00122F66" w:rsidRDefault="00247CEE" w:rsidP="00247CEE">
      <w:pPr>
        <w:pStyle w:val="a8"/>
        <w:jc w:val="center"/>
        <w:rPr>
          <w:rFonts w:ascii="Arial" w:hAnsi="Arial" w:cs="Arial"/>
          <w:b/>
          <w:sz w:val="32"/>
          <w:szCs w:val="32"/>
        </w:rPr>
      </w:pPr>
      <w:r w:rsidRPr="00122F66">
        <w:rPr>
          <w:rFonts w:ascii="Arial" w:hAnsi="Arial" w:cs="Arial"/>
          <w:b/>
          <w:spacing w:val="28"/>
          <w:sz w:val="32"/>
          <w:szCs w:val="32"/>
        </w:rPr>
        <w:t>ИРКУТСКАЯ ОБЛАСТЬ</w:t>
      </w:r>
    </w:p>
    <w:p w:rsidR="00247CEE" w:rsidRPr="00122F66" w:rsidRDefault="00247CEE" w:rsidP="00247CEE">
      <w:pPr>
        <w:pStyle w:val="a8"/>
        <w:jc w:val="center"/>
        <w:rPr>
          <w:rFonts w:ascii="Arial" w:hAnsi="Arial" w:cs="Arial"/>
          <w:b/>
          <w:sz w:val="32"/>
          <w:szCs w:val="32"/>
        </w:rPr>
      </w:pPr>
      <w:r w:rsidRPr="00122F66">
        <w:rPr>
          <w:rFonts w:ascii="Arial" w:hAnsi="Arial" w:cs="Arial"/>
          <w:b/>
          <w:sz w:val="32"/>
          <w:szCs w:val="32"/>
        </w:rPr>
        <w:t>АЛАРСКИЙ МУНИЦИПАЛЬНЫЙ РАЙОН</w:t>
      </w:r>
    </w:p>
    <w:p w:rsidR="00247CEE" w:rsidRPr="00122F66" w:rsidRDefault="00247CEE" w:rsidP="00247CEE">
      <w:pPr>
        <w:pStyle w:val="a8"/>
        <w:jc w:val="center"/>
        <w:rPr>
          <w:rFonts w:ascii="Arial" w:hAnsi="Arial" w:cs="Arial"/>
          <w:b/>
          <w:spacing w:val="20"/>
          <w:sz w:val="32"/>
          <w:szCs w:val="32"/>
        </w:rPr>
      </w:pPr>
      <w:r w:rsidRPr="00122F66">
        <w:rPr>
          <w:rFonts w:ascii="Arial" w:hAnsi="Arial" w:cs="Arial"/>
          <w:b/>
          <w:spacing w:val="20"/>
          <w:sz w:val="32"/>
          <w:szCs w:val="32"/>
        </w:rPr>
        <w:t>МУНИЦИПАЛЬНОЕ ОБРАЗОВАНИЕ «ТАБАРСУК»</w:t>
      </w:r>
    </w:p>
    <w:p w:rsidR="00247CEE" w:rsidRPr="00122F66" w:rsidRDefault="00247CEE" w:rsidP="00247CEE">
      <w:pPr>
        <w:pStyle w:val="a8"/>
        <w:jc w:val="center"/>
        <w:rPr>
          <w:rFonts w:ascii="Arial" w:hAnsi="Arial" w:cs="Arial"/>
          <w:b/>
          <w:spacing w:val="20"/>
          <w:sz w:val="32"/>
          <w:szCs w:val="32"/>
        </w:rPr>
      </w:pPr>
      <w:r w:rsidRPr="00122F66">
        <w:rPr>
          <w:rFonts w:ascii="Arial" w:hAnsi="Arial" w:cs="Arial"/>
          <w:b/>
          <w:spacing w:val="20"/>
          <w:sz w:val="32"/>
          <w:szCs w:val="32"/>
        </w:rPr>
        <w:t>АДМИНИСТРАЦИЯ</w:t>
      </w:r>
    </w:p>
    <w:p w:rsidR="00247CEE" w:rsidRPr="00122F66" w:rsidRDefault="00247CEE" w:rsidP="00247CEE">
      <w:pPr>
        <w:pStyle w:val="a8"/>
        <w:jc w:val="center"/>
        <w:rPr>
          <w:rFonts w:ascii="Arial" w:hAnsi="Arial" w:cs="Arial"/>
          <w:b/>
          <w:spacing w:val="20"/>
          <w:sz w:val="32"/>
          <w:szCs w:val="32"/>
        </w:rPr>
      </w:pPr>
      <w:r w:rsidRPr="00122F66">
        <w:rPr>
          <w:rFonts w:ascii="Arial" w:hAnsi="Arial" w:cs="Arial"/>
          <w:b/>
          <w:spacing w:val="20"/>
          <w:sz w:val="32"/>
          <w:szCs w:val="32"/>
        </w:rPr>
        <w:t>ПОСТАНОВЛЕНИЕ</w:t>
      </w:r>
    </w:p>
    <w:p w:rsidR="00247CEE" w:rsidRPr="00122F66" w:rsidRDefault="00247CEE" w:rsidP="00247CEE">
      <w:pPr>
        <w:pStyle w:val="a8"/>
        <w:jc w:val="center"/>
        <w:rPr>
          <w:rFonts w:ascii="Arial" w:hAnsi="Arial" w:cs="Arial"/>
          <w:b/>
          <w:spacing w:val="20"/>
          <w:sz w:val="32"/>
          <w:szCs w:val="32"/>
          <w:u w:val="single"/>
        </w:rPr>
      </w:pPr>
    </w:p>
    <w:p w:rsidR="00247CEE" w:rsidRPr="00122F66" w:rsidRDefault="00247CEE" w:rsidP="00247CEE">
      <w:pPr>
        <w:pStyle w:val="a8"/>
        <w:jc w:val="center"/>
        <w:rPr>
          <w:rFonts w:ascii="Arial" w:hAnsi="Arial" w:cs="Arial"/>
          <w:b/>
          <w:sz w:val="32"/>
          <w:szCs w:val="32"/>
        </w:rPr>
      </w:pPr>
      <w:r w:rsidRPr="00122F66">
        <w:rPr>
          <w:rFonts w:ascii="Arial" w:hAnsi="Arial" w:cs="Arial"/>
          <w:b/>
          <w:color w:val="000000"/>
          <w:spacing w:val="20"/>
          <w:sz w:val="32"/>
          <w:szCs w:val="32"/>
        </w:rPr>
        <w:t>О</w:t>
      </w:r>
      <w:r>
        <w:rPr>
          <w:rFonts w:ascii="Arial" w:hAnsi="Arial" w:cs="Arial"/>
          <w:b/>
          <w:color w:val="000000"/>
          <w:spacing w:val="20"/>
          <w:sz w:val="32"/>
          <w:szCs w:val="32"/>
        </w:rPr>
        <w:t>Б</w:t>
      </w:r>
      <w:r w:rsidRPr="00122F66">
        <w:rPr>
          <w:rFonts w:ascii="Arial" w:hAnsi="Arial" w:cs="Arial"/>
          <w:b/>
          <w:color w:val="000000"/>
          <w:spacing w:val="20"/>
          <w:sz w:val="32"/>
          <w:szCs w:val="32"/>
        </w:rPr>
        <w:t xml:space="preserve"> </w:t>
      </w:r>
      <w:r>
        <w:rPr>
          <w:rFonts w:ascii="Arial" w:hAnsi="Arial" w:cs="Arial"/>
          <w:b/>
          <w:color w:val="000000"/>
          <w:spacing w:val="20"/>
          <w:sz w:val="32"/>
          <w:szCs w:val="32"/>
        </w:rPr>
        <w:t xml:space="preserve">ОПЛАТЕ ТРУДА РАБОТНИКОВ, ЗАМЕЩАЮЩИХ ДОЛЖНОСТИ, </w:t>
      </w:r>
      <w:r w:rsidRPr="00122F66">
        <w:rPr>
          <w:rFonts w:ascii="Arial" w:hAnsi="Arial" w:cs="Arial"/>
          <w:b/>
          <w:color w:val="000000"/>
          <w:spacing w:val="20"/>
          <w:sz w:val="32"/>
          <w:szCs w:val="32"/>
        </w:rPr>
        <w:t>НЕ ЯВЛЯЮЩИЕСЯ ДОЛЖНОСТЯМИ МУНИЦИПАЛЬНОЙ СЛУЖБЫ, И ВСПОМОГАТЕЛЬНОГО ПЕРСОНАЛА АДМИНИСТРАЦИИ МУНИЦИПАЛЬНОГО ОБРАЗОВАНИЯ «ТАБАРСУК»</w:t>
      </w:r>
    </w:p>
    <w:p w:rsidR="00247CEE" w:rsidRPr="00122F66" w:rsidRDefault="00247CEE" w:rsidP="00247CEE">
      <w:pPr>
        <w:pStyle w:val="a8"/>
        <w:jc w:val="both"/>
        <w:rPr>
          <w:rFonts w:ascii="Arial" w:hAnsi="Arial" w:cs="Arial"/>
          <w:bCs/>
          <w:sz w:val="24"/>
        </w:rPr>
      </w:pPr>
    </w:p>
    <w:p w:rsidR="00247CEE" w:rsidRPr="00122F66" w:rsidRDefault="00247CEE" w:rsidP="00247CEE">
      <w:pPr>
        <w:pStyle w:val="a8"/>
        <w:ind w:firstLine="709"/>
        <w:jc w:val="both"/>
        <w:rPr>
          <w:rFonts w:ascii="Arial" w:hAnsi="Arial" w:cs="Arial"/>
          <w:sz w:val="24"/>
        </w:rPr>
      </w:pPr>
      <w:r w:rsidRPr="00122F66">
        <w:rPr>
          <w:rFonts w:ascii="Arial" w:hAnsi="Arial" w:cs="Arial"/>
          <w:sz w:val="24"/>
        </w:rPr>
        <w:t>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w:t>
      </w:r>
      <w:r>
        <w:rPr>
          <w:rFonts w:ascii="Arial" w:hAnsi="Arial" w:cs="Arial"/>
          <w:sz w:val="24"/>
        </w:rPr>
        <w:t>Табарсук</w:t>
      </w:r>
      <w:r w:rsidRPr="00122F66">
        <w:rPr>
          <w:rFonts w:ascii="Arial" w:hAnsi="Arial" w:cs="Arial"/>
          <w:sz w:val="24"/>
        </w:rPr>
        <w:t>», в соответствии со статьями 135, 144 Трудового кодекса Российской Федерации, руководствуясь статьей 23 Устава муниципального образования «Табарсук»,</w:t>
      </w:r>
      <w:r>
        <w:rPr>
          <w:rFonts w:ascii="Arial" w:hAnsi="Arial" w:cs="Arial"/>
          <w:sz w:val="24"/>
        </w:rPr>
        <w:t xml:space="preserve"> администрация муниципального образования «Табарсук»,</w:t>
      </w:r>
    </w:p>
    <w:p w:rsidR="00247CEE" w:rsidRPr="00122F66" w:rsidRDefault="00247CEE" w:rsidP="00247CEE">
      <w:pPr>
        <w:pStyle w:val="a8"/>
        <w:jc w:val="both"/>
        <w:rPr>
          <w:rFonts w:ascii="Arial" w:hAnsi="Arial" w:cs="Arial"/>
          <w:sz w:val="24"/>
        </w:rPr>
      </w:pPr>
    </w:p>
    <w:p w:rsidR="00247CEE" w:rsidRPr="00326AE2" w:rsidRDefault="00247CEE" w:rsidP="00247CEE">
      <w:pPr>
        <w:pStyle w:val="a8"/>
        <w:jc w:val="center"/>
        <w:rPr>
          <w:rFonts w:ascii="Arial" w:hAnsi="Arial" w:cs="Arial"/>
          <w:b/>
          <w:sz w:val="30"/>
          <w:szCs w:val="30"/>
        </w:rPr>
      </w:pPr>
      <w:r w:rsidRPr="00326AE2">
        <w:rPr>
          <w:rFonts w:ascii="Arial" w:hAnsi="Arial" w:cs="Arial"/>
          <w:b/>
          <w:sz w:val="30"/>
          <w:szCs w:val="30"/>
        </w:rPr>
        <w:t>ПОСТАНОВЛЯ</w:t>
      </w:r>
      <w:r>
        <w:rPr>
          <w:rFonts w:ascii="Arial" w:hAnsi="Arial" w:cs="Arial"/>
          <w:b/>
          <w:sz w:val="30"/>
          <w:szCs w:val="30"/>
        </w:rPr>
        <w:t>ЕТ</w:t>
      </w:r>
      <w:r w:rsidRPr="00326AE2">
        <w:rPr>
          <w:rFonts w:ascii="Arial" w:hAnsi="Arial" w:cs="Arial"/>
          <w:b/>
          <w:sz w:val="30"/>
          <w:szCs w:val="30"/>
        </w:rPr>
        <w:t>:</w:t>
      </w:r>
    </w:p>
    <w:p w:rsidR="00247CEE" w:rsidRPr="00122F66" w:rsidRDefault="00247CEE" w:rsidP="00247CEE">
      <w:pPr>
        <w:pStyle w:val="a8"/>
        <w:jc w:val="both"/>
        <w:rPr>
          <w:rFonts w:ascii="Arial" w:hAnsi="Arial" w:cs="Arial"/>
          <w:sz w:val="24"/>
        </w:rPr>
      </w:pPr>
    </w:p>
    <w:p w:rsidR="00247CEE" w:rsidRPr="00122F66" w:rsidRDefault="00247CEE" w:rsidP="00247CEE">
      <w:pPr>
        <w:pStyle w:val="a8"/>
        <w:ind w:firstLine="708"/>
        <w:jc w:val="both"/>
        <w:rPr>
          <w:rFonts w:ascii="Arial" w:hAnsi="Arial" w:cs="Arial"/>
          <w:sz w:val="24"/>
        </w:rPr>
      </w:pPr>
      <w:r w:rsidRPr="00122F66">
        <w:rPr>
          <w:rFonts w:ascii="Arial" w:hAnsi="Arial" w:cs="Arial"/>
          <w:sz w:val="24"/>
        </w:rPr>
        <w:t>1. Утвердить Положение об оплате труда работников, замещающих должности, не являющиеся должностями муниципальной службы администрации муниципального образования «Табарсук» и размеры должностных окладов работников, замещающих должности, не являющиеся должностями муниципальной службы администрации муниципального образования «Табарсук</w:t>
      </w:r>
      <w:r>
        <w:rPr>
          <w:rFonts w:ascii="Arial" w:hAnsi="Arial" w:cs="Arial"/>
          <w:sz w:val="24"/>
        </w:rPr>
        <w:t>»  (приложение 1</w:t>
      </w:r>
      <w:r w:rsidRPr="00122F66">
        <w:rPr>
          <w:rFonts w:ascii="Arial" w:hAnsi="Arial" w:cs="Arial"/>
          <w:sz w:val="24"/>
        </w:rPr>
        <w:t>).</w:t>
      </w:r>
    </w:p>
    <w:p w:rsidR="00247CEE" w:rsidRDefault="00247CEE" w:rsidP="00247CEE">
      <w:pPr>
        <w:pStyle w:val="a8"/>
        <w:ind w:firstLine="708"/>
        <w:jc w:val="both"/>
        <w:rPr>
          <w:rFonts w:ascii="Arial" w:hAnsi="Arial" w:cs="Arial"/>
          <w:sz w:val="24"/>
        </w:rPr>
      </w:pPr>
      <w:r w:rsidRPr="00122F66">
        <w:rPr>
          <w:rFonts w:ascii="Arial" w:hAnsi="Arial" w:cs="Arial"/>
          <w:sz w:val="24"/>
        </w:rPr>
        <w:t>2. Утвердить Положение об оплате труда младшего обслуживающего персонала администрации муниципального образования «Табарсук»</w:t>
      </w:r>
      <w:r>
        <w:rPr>
          <w:rFonts w:ascii="Arial" w:hAnsi="Arial" w:cs="Arial"/>
          <w:sz w:val="24"/>
        </w:rPr>
        <w:t xml:space="preserve"> и</w:t>
      </w:r>
      <w:r w:rsidRPr="00122F66">
        <w:rPr>
          <w:rFonts w:ascii="Arial" w:hAnsi="Arial" w:cs="Arial"/>
          <w:sz w:val="24"/>
        </w:rPr>
        <w:t xml:space="preserve"> размеры должностных окладов младшего обслуживающего персонала администрации муниципального образования «Табарсук»</w:t>
      </w:r>
      <w:r>
        <w:rPr>
          <w:rFonts w:ascii="Arial" w:hAnsi="Arial" w:cs="Arial"/>
          <w:sz w:val="24"/>
        </w:rPr>
        <w:t xml:space="preserve"> </w:t>
      </w:r>
      <w:r w:rsidRPr="00122F66">
        <w:rPr>
          <w:rFonts w:ascii="Arial" w:hAnsi="Arial" w:cs="Arial"/>
          <w:sz w:val="24"/>
        </w:rPr>
        <w:t xml:space="preserve">(приложение </w:t>
      </w:r>
      <w:r>
        <w:rPr>
          <w:rFonts w:ascii="Arial" w:hAnsi="Arial" w:cs="Arial"/>
          <w:sz w:val="24"/>
        </w:rPr>
        <w:t>2</w:t>
      </w:r>
      <w:r w:rsidRPr="00122F66">
        <w:rPr>
          <w:rFonts w:ascii="Arial" w:hAnsi="Arial" w:cs="Arial"/>
          <w:sz w:val="24"/>
        </w:rPr>
        <w:t xml:space="preserve">). </w:t>
      </w:r>
    </w:p>
    <w:p w:rsidR="00247CEE" w:rsidRPr="00203E0F" w:rsidRDefault="00247CEE" w:rsidP="00247CEE">
      <w:pPr>
        <w:pStyle w:val="a8"/>
        <w:ind w:firstLine="708"/>
        <w:jc w:val="both"/>
        <w:rPr>
          <w:rFonts w:ascii="Arial" w:hAnsi="Arial" w:cs="Arial"/>
          <w:sz w:val="24"/>
          <w:szCs w:val="24"/>
        </w:rPr>
      </w:pPr>
      <w:r>
        <w:rPr>
          <w:rFonts w:ascii="Arial" w:hAnsi="Arial" w:cs="Arial"/>
          <w:color w:val="000000"/>
          <w:sz w:val="24"/>
          <w:szCs w:val="24"/>
        </w:rPr>
        <w:t>3</w:t>
      </w:r>
      <w:r w:rsidRPr="00C013CC">
        <w:rPr>
          <w:rFonts w:ascii="Arial" w:hAnsi="Arial" w:cs="Arial"/>
          <w:color w:val="000000"/>
          <w:sz w:val="24"/>
          <w:szCs w:val="24"/>
        </w:rPr>
        <w:t xml:space="preserve">. </w:t>
      </w:r>
      <w:r w:rsidRPr="00C013CC">
        <w:rPr>
          <w:rFonts w:ascii="Arial" w:hAnsi="Arial" w:cs="Arial"/>
          <w:sz w:val="24"/>
          <w:szCs w:val="24"/>
        </w:rPr>
        <w:t>Опубликовать настоящее постановление в печатном средстве массовой информации «</w:t>
      </w:r>
      <w:r>
        <w:rPr>
          <w:rFonts w:ascii="Arial" w:hAnsi="Arial" w:cs="Arial"/>
          <w:sz w:val="24"/>
          <w:szCs w:val="24"/>
        </w:rPr>
        <w:t>Табарсукский вестник</w:t>
      </w:r>
      <w:r w:rsidRPr="00C013CC">
        <w:rPr>
          <w:rFonts w:ascii="Arial" w:hAnsi="Arial" w:cs="Arial"/>
          <w:sz w:val="24"/>
          <w:szCs w:val="24"/>
        </w:rPr>
        <w:t>» и разместить на официальном сайте муниципального образования «</w:t>
      </w:r>
      <w:r>
        <w:rPr>
          <w:rFonts w:ascii="Arial" w:hAnsi="Arial" w:cs="Arial"/>
          <w:sz w:val="24"/>
          <w:szCs w:val="24"/>
        </w:rPr>
        <w:t>Табарсук</w:t>
      </w:r>
      <w:r w:rsidRPr="00C013CC">
        <w:rPr>
          <w:rFonts w:ascii="Arial" w:hAnsi="Arial" w:cs="Arial"/>
          <w:sz w:val="24"/>
          <w:szCs w:val="24"/>
        </w:rPr>
        <w:t>» в информационно-телекоммуникационной сети «Интернет».</w:t>
      </w:r>
    </w:p>
    <w:p w:rsidR="00247CEE" w:rsidRDefault="00247CEE" w:rsidP="00247CEE">
      <w:pPr>
        <w:pStyle w:val="a8"/>
        <w:ind w:firstLine="708"/>
        <w:jc w:val="both"/>
        <w:rPr>
          <w:rFonts w:ascii="Arial" w:hAnsi="Arial" w:cs="Arial"/>
          <w:sz w:val="24"/>
        </w:rPr>
      </w:pPr>
      <w:r>
        <w:rPr>
          <w:rFonts w:ascii="Arial" w:hAnsi="Arial" w:cs="Arial"/>
          <w:sz w:val="24"/>
        </w:rPr>
        <w:t>4</w:t>
      </w:r>
      <w:r w:rsidRPr="00122F66">
        <w:rPr>
          <w:rFonts w:ascii="Arial" w:hAnsi="Arial" w:cs="Arial"/>
          <w:sz w:val="24"/>
        </w:rPr>
        <w:t xml:space="preserve">. Настоящее постановление вступает в силу </w:t>
      </w:r>
      <w:r>
        <w:rPr>
          <w:rFonts w:ascii="Arial" w:hAnsi="Arial" w:cs="Arial"/>
          <w:sz w:val="24"/>
        </w:rPr>
        <w:t>после его официального опубликования (обнародования).</w:t>
      </w:r>
      <w:r w:rsidRPr="00122F66">
        <w:rPr>
          <w:rFonts w:ascii="Arial" w:hAnsi="Arial" w:cs="Arial"/>
          <w:sz w:val="24"/>
        </w:rPr>
        <w:t xml:space="preserve"> </w:t>
      </w:r>
    </w:p>
    <w:p w:rsidR="00247CEE" w:rsidRPr="007B4D60" w:rsidRDefault="00247CEE" w:rsidP="00247CEE">
      <w:pPr>
        <w:pStyle w:val="a8"/>
        <w:ind w:firstLine="708"/>
        <w:jc w:val="both"/>
        <w:rPr>
          <w:rFonts w:ascii="Arial" w:hAnsi="Arial" w:cs="Arial"/>
          <w:sz w:val="24"/>
          <w:szCs w:val="24"/>
        </w:rPr>
      </w:pPr>
      <w:r>
        <w:rPr>
          <w:rFonts w:ascii="Arial" w:hAnsi="Arial" w:cs="Arial"/>
          <w:sz w:val="24"/>
        </w:rPr>
        <w:t>5.</w:t>
      </w:r>
      <w:r>
        <w:rPr>
          <w:rFonts w:ascii="Arial" w:hAnsi="Arial" w:cs="Arial"/>
          <w:sz w:val="24"/>
          <w:szCs w:val="24"/>
        </w:rPr>
        <w:t xml:space="preserve"> Контроль за исполнением настоящего постановления оставляю за собой.</w:t>
      </w:r>
    </w:p>
    <w:p w:rsidR="00247CEE" w:rsidRPr="00122F66" w:rsidRDefault="00247CEE" w:rsidP="00247CEE">
      <w:pPr>
        <w:pStyle w:val="a8"/>
        <w:ind w:firstLine="708"/>
        <w:jc w:val="both"/>
        <w:rPr>
          <w:rFonts w:ascii="Arial" w:hAnsi="Arial" w:cs="Arial"/>
          <w:sz w:val="24"/>
        </w:rPr>
      </w:pPr>
    </w:p>
    <w:p w:rsidR="00247CEE" w:rsidRPr="00122F66" w:rsidRDefault="00247CEE" w:rsidP="00247CEE">
      <w:pPr>
        <w:pStyle w:val="a8"/>
        <w:jc w:val="both"/>
        <w:rPr>
          <w:rFonts w:ascii="Arial" w:hAnsi="Arial" w:cs="Arial"/>
          <w:sz w:val="24"/>
        </w:rPr>
      </w:pPr>
    </w:p>
    <w:p w:rsidR="00247CEE" w:rsidRPr="001B35F6" w:rsidRDefault="00247CEE" w:rsidP="00247CEE">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«Табарсук»:</w:t>
      </w:r>
    </w:p>
    <w:p w:rsidR="00247CEE" w:rsidRPr="00122F66" w:rsidRDefault="00247CEE" w:rsidP="00247CEE">
      <w:pPr>
        <w:pStyle w:val="a8"/>
        <w:jc w:val="both"/>
        <w:rPr>
          <w:rFonts w:ascii="Arial" w:hAnsi="Arial" w:cs="Arial"/>
          <w:sz w:val="24"/>
        </w:rPr>
      </w:pPr>
      <w:r>
        <w:rPr>
          <w:rFonts w:ascii="Arial" w:hAnsi="Arial" w:cs="Arial"/>
          <w:sz w:val="24"/>
        </w:rPr>
        <w:t>Т.С.Андреева</w:t>
      </w:r>
    </w:p>
    <w:p w:rsidR="00247CEE" w:rsidRPr="00ED6830" w:rsidRDefault="00247CEE" w:rsidP="00247CEE">
      <w:pPr>
        <w:rPr>
          <w:rFonts w:ascii="Arial" w:hAnsi="Arial" w:cs="Arial"/>
        </w:rPr>
      </w:pP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lastRenderedPageBreak/>
        <w:t xml:space="preserve">Приложение 1 к постановлению администрации </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 xml:space="preserve">МО «Табарсук» от 27.02.2018г. № 8-п «Об оплате </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труда работников, замещающих</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должности, не являющиеся должностями</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 xml:space="preserve">муниципальной службы, и </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вспомогательного персонала администрации</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муниципального образования «Табарсук»</w:t>
      </w:r>
    </w:p>
    <w:p w:rsidR="00247CEE" w:rsidRPr="00247CEE" w:rsidRDefault="00247CEE" w:rsidP="00247CEE">
      <w:pPr>
        <w:ind w:firstLine="708"/>
        <w:jc w:val="right"/>
        <w:rPr>
          <w:rFonts w:ascii="Arial" w:hAnsi="Arial" w:cs="Arial"/>
          <w:sz w:val="24"/>
          <w:u w:val="single"/>
        </w:rPr>
      </w:pPr>
    </w:p>
    <w:p w:rsidR="00247CEE" w:rsidRPr="00247CEE" w:rsidRDefault="00247CEE" w:rsidP="00247CEE">
      <w:pPr>
        <w:tabs>
          <w:tab w:val="left" w:pos="2580"/>
        </w:tabs>
        <w:ind w:firstLine="708"/>
        <w:jc w:val="center"/>
        <w:rPr>
          <w:rFonts w:ascii="Arial" w:hAnsi="Arial" w:cs="Arial"/>
          <w:b/>
          <w:sz w:val="24"/>
        </w:rPr>
      </w:pPr>
      <w:r w:rsidRPr="00247CEE">
        <w:rPr>
          <w:rFonts w:ascii="Arial" w:hAnsi="Arial" w:cs="Arial"/>
          <w:b/>
          <w:sz w:val="24"/>
        </w:rPr>
        <w:t>Положение</w:t>
      </w:r>
    </w:p>
    <w:p w:rsidR="00247CEE" w:rsidRPr="00247CEE" w:rsidRDefault="00247CEE" w:rsidP="00247CEE">
      <w:pPr>
        <w:tabs>
          <w:tab w:val="left" w:pos="2580"/>
        </w:tabs>
        <w:ind w:firstLine="708"/>
        <w:jc w:val="center"/>
        <w:rPr>
          <w:rFonts w:ascii="Arial" w:hAnsi="Arial" w:cs="Arial"/>
          <w:b/>
          <w:sz w:val="24"/>
        </w:rPr>
      </w:pPr>
      <w:r w:rsidRPr="00247CEE">
        <w:rPr>
          <w:rFonts w:ascii="Arial" w:hAnsi="Arial" w:cs="Arial"/>
          <w:b/>
          <w:sz w:val="24"/>
        </w:rPr>
        <w:t>об оплате труда работников, замещающих должности, не являющиеся должностями муниципальной службы администрации муниципального образования «Табарсук»</w:t>
      </w:r>
    </w:p>
    <w:p w:rsidR="00247CEE" w:rsidRPr="00247CEE" w:rsidRDefault="00247CEE" w:rsidP="00247CEE">
      <w:pPr>
        <w:tabs>
          <w:tab w:val="left" w:pos="2580"/>
        </w:tabs>
        <w:ind w:firstLine="708"/>
        <w:jc w:val="center"/>
        <w:rPr>
          <w:rFonts w:ascii="Arial" w:hAnsi="Arial" w:cs="Arial"/>
          <w:b/>
          <w:sz w:val="24"/>
        </w:rPr>
      </w:pPr>
    </w:p>
    <w:p w:rsidR="00247CEE" w:rsidRPr="00247CEE" w:rsidRDefault="00247CEE" w:rsidP="00247CEE">
      <w:pPr>
        <w:tabs>
          <w:tab w:val="left" w:pos="2580"/>
        </w:tabs>
        <w:ind w:firstLine="708"/>
        <w:jc w:val="both"/>
        <w:rPr>
          <w:rFonts w:ascii="Arial" w:hAnsi="Arial" w:cs="Arial"/>
          <w:sz w:val="24"/>
        </w:rPr>
      </w:pPr>
      <w:r w:rsidRPr="00247CEE">
        <w:rPr>
          <w:rFonts w:ascii="Arial" w:hAnsi="Arial" w:cs="Arial"/>
          <w:sz w:val="24"/>
        </w:rPr>
        <w:t>Настоящее Положение разработано в целях упорядочения оплаты труда работников, занимающих должности, не относящиеся к должностям муниципальной службы  (далее - технические исполнители), осуществляющих техническое обеспечение деятельности администрации муниципального образования «Табарсук», в целях установления единого порядка оплаты труда и определения расходов на оплату труда.</w:t>
      </w:r>
    </w:p>
    <w:p w:rsidR="00247CEE" w:rsidRPr="00247CEE" w:rsidRDefault="00247CEE" w:rsidP="00247CEE">
      <w:pPr>
        <w:tabs>
          <w:tab w:val="left" w:pos="2580"/>
        </w:tabs>
        <w:ind w:firstLine="708"/>
        <w:jc w:val="both"/>
        <w:rPr>
          <w:rFonts w:ascii="Arial" w:hAnsi="Arial" w:cs="Arial"/>
          <w:sz w:val="24"/>
        </w:rPr>
      </w:pPr>
    </w:p>
    <w:p w:rsidR="00247CEE" w:rsidRPr="00247CEE" w:rsidRDefault="00247CEE" w:rsidP="00247CEE">
      <w:pPr>
        <w:tabs>
          <w:tab w:val="left" w:pos="2580"/>
        </w:tabs>
        <w:ind w:firstLine="708"/>
        <w:jc w:val="center"/>
        <w:rPr>
          <w:rFonts w:ascii="Arial" w:hAnsi="Arial" w:cs="Arial"/>
          <w:b/>
          <w:sz w:val="24"/>
        </w:rPr>
      </w:pPr>
      <w:r w:rsidRPr="00247CEE">
        <w:rPr>
          <w:rFonts w:ascii="Arial" w:hAnsi="Arial" w:cs="Arial"/>
          <w:b/>
          <w:sz w:val="24"/>
        </w:rPr>
        <w:t>1. Общие положения</w:t>
      </w:r>
    </w:p>
    <w:p w:rsidR="00247CEE" w:rsidRPr="00247CEE" w:rsidRDefault="00247CEE" w:rsidP="00247CEE">
      <w:pPr>
        <w:ind w:firstLine="708"/>
        <w:jc w:val="both"/>
        <w:rPr>
          <w:rFonts w:ascii="Arial" w:hAnsi="Arial" w:cs="Arial"/>
          <w:sz w:val="24"/>
        </w:rPr>
      </w:pPr>
      <w:r w:rsidRPr="00247CEE">
        <w:rPr>
          <w:rFonts w:ascii="Arial" w:hAnsi="Arial" w:cs="Arial"/>
          <w:sz w:val="24"/>
        </w:rPr>
        <w:t>1.1. Денежное содержание технических исполнителей состоит из:</w:t>
      </w:r>
    </w:p>
    <w:p w:rsidR="00247CEE" w:rsidRPr="00247CEE" w:rsidRDefault="00247CEE" w:rsidP="00247CEE">
      <w:pPr>
        <w:ind w:firstLine="708"/>
        <w:jc w:val="both"/>
        <w:rPr>
          <w:rFonts w:ascii="Arial" w:hAnsi="Arial" w:cs="Arial"/>
          <w:sz w:val="24"/>
        </w:rPr>
      </w:pPr>
      <w:r w:rsidRPr="00247CEE">
        <w:rPr>
          <w:rFonts w:ascii="Arial" w:hAnsi="Arial" w:cs="Arial"/>
          <w:sz w:val="24"/>
        </w:rPr>
        <w:t>- должностного оклада;</w:t>
      </w:r>
    </w:p>
    <w:p w:rsidR="00247CEE" w:rsidRPr="00247CEE" w:rsidRDefault="00247CEE" w:rsidP="00247CEE">
      <w:pPr>
        <w:ind w:firstLine="708"/>
        <w:jc w:val="both"/>
        <w:rPr>
          <w:rFonts w:ascii="Arial" w:hAnsi="Arial" w:cs="Arial"/>
          <w:sz w:val="24"/>
        </w:rPr>
      </w:pPr>
      <w:r w:rsidRPr="00247CEE">
        <w:rPr>
          <w:rFonts w:ascii="Arial" w:hAnsi="Arial" w:cs="Arial"/>
          <w:sz w:val="24"/>
        </w:rPr>
        <w:t>- надбавок к окладу: за выслугу лет, за особые условия работы;</w:t>
      </w:r>
    </w:p>
    <w:p w:rsidR="00247CEE" w:rsidRPr="00247CEE" w:rsidRDefault="00247CEE" w:rsidP="00247CEE">
      <w:pPr>
        <w:ind w:firstLine="708"/>
        <w:jc w:val="both"/>
        <w:rPr>
          <w:rFonts w:ascii="Arial" w:hAnsi="Arial" w:cs="Arial"/>
          <w:sz w:val="24"/>
        </w:rPr>
      </w:pPr>
      <w:r w:rsidRPr="00247CEE">
        <w:rPr>
          <w:rFonts w:ascii="Arial" w:hAnsi="Arial" w:cs="Arial"/>
          <w:sz w:val="24"/>
        </w:rPr>
        <w:t>- премий по результатам работы;</w:t>
      </w:r>
    </w:p>
    <w:p w:rsidR="00247CEE" w:rsidRPr="00247CEE" w:rsidRDefault="00247CEE" w:rsidP="00247CEE">
      <w:pPr>
        <w:ind w:firstLine="708"/>
        <w:jc w:val="both"/>
        <w:rPr>
          <w:rFonts w:ascii="Arial" w:hAnsi="Arial" w:cs="Arial"/>
          <w:sz w:val="24"/>
        </w:rPr>
      </w:pPr>
      <w:r w:rsidRPr="00247CEE">
        <w:rPr>
          <w:rFonts w:ascii="Arial" w:hAnsi="Arial" w:cs="Arial"/>
          <w:sz w:val="24"/>
        </w:rPr>
        <w:t>- ежемесячного денежного поощрения;</w:t>
      </w:r>
    </w:p>
    <w:p w:rsidR="00247CEE" w:rsidRPr="00247CEE" w:rsidRDefault="00247CEE" w:rsidP="00247CEE">
      <w:pPr>
        <w:ind w:firstLine="708"/>
        <w:jc w:val="both"/>
        <w:rPr>
          <w:rFonts w:ascii="Arial" w:hAnsi="Arial" w:cs="Arial"/>
          <w:sz w:val="24"/>
        </w:rPr>
      </w:pPr>
      <w:r w:rsidRPr="00247CEE">
        <w:rPr>
          <w:rFonts w:ascii="Arial" w:hAnsi="Arial" w:cs="Arial"/>
          <w:sz w:val="24"/>
        </w:rPr>
        <w:t>- материальной помощи.</w:t>
      </w:r>
    </w:p>
    <w:p w:rsidR="00247CEE" w:rsidRPr="00247CEE" w:rsidRDefault="00247CEE" w:rsidP="00247CEE">
      <w:pPr>
        <w:ind w:firstLine="708"/>
        <w:jc w:val="both"/>
        <w:rPr>
          <w:rFonts w:ascii="Arial" w:hAnsi="Arial" w:cs="Arial"/>
          <w:color w:val="000000"/>
          <w:sz w:val="24"/>
        </w:rPr>
      </w:pPr>
      <w:r w:rsidRPr="00247CEE">
        <w:rPr>
          <w:rFonts w:ascii="Arial" w:hAnsi="Arial" w:cs="Arial"/>
          <w:color w:val="000000"/>
          <w:sz w:val="24"/>
        </w:rPr>
        <w:t>- иные выплаты, предусмотренные федеральными законами и иными правовыми актами Российской Федерации</w:t>
      </w:r>
    </w:p>
    <w:p w:rsidR="00247CEE" w:rsidRPr="00247CEE" w:rsidRDefault="00247CEE" w:rsidP="00247CEE">
      <w:pPr>
        <w:ind w:firstLine="708"/>
        <w:jc w:val="both"/>
        <w:rPr>
          <w:rFonts w:ascii="Arial" w:hAnsi="Arial" w:cs="Arial"/>
          <w:color w:val="000000"/>
          <w:sz w:val="24"/>
        </w:rPr>
      </w:pPr>
      <w:r w:rsidRPr="00247CEE">
        <w:rPr>
          <w:rFonts w:ascii="Arial" w:hAnsi="Arial" w:cs="Arial"/>
          <w:color w:val="000000"/>
          <w:sz w:val="24"/>
        </w:rPr>
        <w:t>1.2. Техническим исполнителям к должностному окладу и ежемесячным дополнительным выплатам выплачиваются районный коэффициент и процентная надбавка за работу в районах Крайнего Севера и приравненные к ним местностях, в Южных районах Иркутской области в соответствии с действующим  федеральным и областным законодательством.</w:t>
      </w:r>
    </w:p>
    <w:p w:rsidR="00247CEE" w:rsidRPr="00247CEE" w:rsidRDefault="00247CEE" w:rsidP="00247CEE">
      <w:pPr>
        <w:ind w:firstLine="708"/>
        <w:jc w:val="both"/>
        <w:rPr>
          <w:rFonts w:ascii="Arial" w:hAnsi="Arial" w:cs="Arial"/>
          <w:color w:val="000000"/>
          <w:sz w:val="24"/>
        </w:rPr>
      </w:pPr>
      <w:r w:rsidRPr="00247CEE">
        <w:rPr>
          <w:rFonts w:ascii="Arial" w:hAnsi="Arial" w:cs="Arial"/>
          <w:color w:val="000000"/>
          <w:sz w:val="24"/>
        </w:rPr>
        <w:t>1.3. Оплата труда технических исполнителей производится за счет средств местного бюджета.</w:t>
      </w:r>
    </w:p>
    <w:p w:rsidR="00247CEE" w:rsidRPr="00247CEE" w:rsidRDefault="00247CEE" w:rsidP="00247CEE">
      <w:pPr>
        <w:rPr>
          <w:rFonts w:ascii="Arial" w:hAnsi="Arial" w:cs="Arial"/>
          <w:color w:val="000000"/>
          <w:sz w:val="24"/>
        </w:rPr>
      </w:pPr>
    </w:p>
    <w:p w:rsidR="00247CEE" w:rsidRPr="00247CEE" w:rsidRDefault="00247CEE" w:rsidP="00247CEE">
      <w:pPr>
        <w:ind w:firstLine="708"/>
        <w:jc w:val="center"/>
        <w:rPr>
          <w:rFonts w:ascii="Arial" w:hAnsi="Arial" w:cs="Arial"/>
          <w:b/>
          <w:color w:val="000000"/>
          <w:sz w:val="24"/>
        </w:rPr>
      </w:pPr>
      <w:r w:rsidRPr="00247CEE">
        <w:rPr>
          <w:rFonts w:ascii="Arial" w:hAnsi="Arial" w:cs="Arial"/>
          <w:b/>
          <w:color w:val="000000"/>
          <w:sz w:val="24"/>
        </w:rPr>
        <w:lastRenderedPageBreak/>
        <w:t>2. Надбавки к должностному  окладу техническим исполнителям</w:t>
      </w:r>
    </w:p>
    <w:p w:rsidR="00247CEE" w:rsidRPr="00247CEE" w:rsidRDefault="00247CEE" w:rsidP="00247CEE">
      <w:pPr>
        <w:ind w:firstLine="708"/>
        <w:jc w:val="center"/>
        <w:rPr>
          <w:rFonts w:ascii="Arial" w:hAnsi="Arial" w:cs="Arial"/>
          <w:b/>
          <w:color w:val="000000"/>
          <w:sz w:val="24"/>
        </w:rPr>
      </w:pPr>
    </w:p>
    <w:p w:rsidR="00247CEE" w:rsidRPr="00247CEE" w:rsidRDefault="00247CEE" w:rsidP="00247CEE">
      <w:pPr>
        <w:ind w:firstLine="708"/>
        <w:jc w:val="both"/>
        <w:rPr>
          <w:rFonts w:ascii="Arial" w:hAnsi="Arial" w:cs="Arial"/>
          <w:color w:val="000000"/>
          <w:sz w:val="24"/>
        </w:rPr>
      </w:pPr>
      <w:r w:rsidRPr="00247CEE">
        <w:rPr>
          <w:rFonts w:ascii="Arial" w:hAnsi="Arial" w:cs="Arial"/>
          <w:color w:val="000000"/>
          <w:sz w:val="24"/>
        </w:rPr>
        <w:t>2.1.Ежемесячная надбавка к должностному окладу за выслугу лет техническим исполнителям устанавливается в размерах:</w:t>
      </w:r>
    </w:p>
    <w:p w:rsidR="00247CEE" w:rsidRPr="00247CEE" w:rsidRDefault="00247CEE" w:rsidP="00247CEE">
      <w:pPr>
        <w:ind w:firstLine="708"/>
        <w:jc w:val="both"/>
        <w:rPr>
          <w:rFonts w:ascii="Arial" w:hAnsi="Arial" w:cs="Arial"/>
          <w:color w:val="000000"/>
          <w:sz w:val="24"/>
        </w:rPr>
      </w:pPr>
    </w:p>
    <w:p w:rsidR="00247CEE" w:rsidRPr="00247CEE" w:rsidRDefault="00247CEE" w:rsidP="00247CEE">
      <w:pPr>
        <w:ind w:firstLine="708"/>
        <w:jc w:val="both"/>
        <w:rPr>
          <w:rFonts w:ascii="Arial" w:hAnsi="Arial" w:cs="Arial"/>
          <w:color w:val="000000"/>
          <w:sz w:val="24"/>
        </w:rPr>
      </w:pPr>
      <w:r w:rsidRPr="00247CEE">
        <w:rPr>
          <w:rFonts w:ascii="Arial" w:hAnsi="Arial" w:cs="Arial"/>
          <w:color w:val="000000"/>
          <w:sz w:val="24"/>
        </w:rPr>
        <w:t>при стаже работы                           размер надбавки (процентах к окладу)</w:t>
      </w:r>
    </w:p>
    <w:p w:rsidR="00247CEE" w:rsidRPr="00247CEE" w:rsidRDefault="00247CEE" w:rsidP="00247CEE">
      <w:pPr>
        <w:ind w:firstLine="708"/>
        <w:jc w:val="both"/>
        <w:rPr>
          <w:rFonts w:ascii="Arial" w:hAnsi="Arial" w:cs="Arial"/>
          <w:color w:val="000000"/>
          <w:sz w:val="24"/>
        </w:rPr>
      </w:pPr>
    </w:p>
    <w:p w:rsidR="00247CEE" w:rsidRPr="00247CEE" w:rsidRDefault="00247CEE" w:rsidP="00247CEE">
      <w:pPr>
        <w:ind w:firstLine="708"/>
        <w:jc w:val="both"/>
        <w:rPr>
          <w:rFonts w:ascii="Arial" w:hAnsi="Arial" w:cs="Arial"/>
          <w:color w:val="000000"/>
          <w:sz w:val="24"/>
        </w:rPr>
      </w:pPr>
      <w:r w:rsidRPr="00247CEE">
        <w:rPr>
          <w:rFonts w:ascii="Arial" w:hAnsi="Arial" w:cs="Arial"/>
          <w:color w:val="000000"/>
          <w:sz w:val="24"/>
        </w:rPr>
        <w:t>от 3 до 8 лет                                         10%</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свыше 8 до 13 лет                                15%</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свыше 13 до 18 лет                               20%</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свыше 18 до 23 лет</w:t>
      </w:r>
      <w:r w:rsidRPr="00247CEE">
        <w:rPr>
          <w:rFonts w:ascii="Arial" w:hAnsi="Arial" w:cs="Arial"/>
          <w:color w:val="000000"/>
          <w:sz w:val="24"/>
        </w:rPr>
        <w:tab/>
        <w:t>25%</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свыше 23 лет</w:t>
      </w:r>
      <w:r w:rsidRPr="00247CEE">
        <w:rPr>
          <w:rFonts w:ascii="Arial" w:hAnsi="Arial" w:cs="Arial"/>
          <w:color w:val="000000"/>
          <w:sz w:val="24"/>
        </w:rPr>
        <w:tab/>
        <w:t>30%</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xml:space="preserve">    Надбавка за выслугу лет определяется Комиссией по установлению стажа работы, дающего право на получение ежемесячных надбавок за выслугу лет.</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Состав комиссии по установлению стажа работы утверждается нормативно- правовым актом администрации муниципального образования «Табарсук».</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2.2. Надбавка к должностному окладу за особые условия работы</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2.2.1. Надбавка за особые условия работы техническим исполнителям устанавливается в размере:</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от 30 до 100 процентов должностного оклада.</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2.2.2. В течение испытательного срока надбавка за особые условия работы техническим исполнителям  не устанавливается.</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2.2.3. Надбавка за особые условия работы техническим исполнителям устанавливается нормативно-правовым актом администрации муниципального образования «Табарсук». Предложения об установлении надбавки за особые условия работы и ее размере, либо об увеличении размера надбавки за особые условия работы оформляются  в виде мотивированных служебных записок (ходатайств) на имя главы администрации муниципального образования  «Табарсук». Служебная  записка об установлении (увеличении размера) надбавки за особые условия работы подписывается специалистом администрации муниципального образования «Табарсук». На основании служебной записки подготавливается проект нормативно- правового  акта главы администрации муниципального образования «Табарсук»  о назначении и выплате надбавки за особые условия работы техническим исполнителям.</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lastRenderedPageBreak/>
        <w:t>2.2.4. Надбавка за особые условия работы устанавливается техническим исполнителям при наличии одного или нескольких следующих оснований:</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сложность работы (выполнение заданий особой важности и сложности);</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напряженность работы (большой объем работы, необходимость выполнения работы в короткие сроки, оперативность в принятии решений);</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работников);</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высокие достижения в работе (квалифицированное и компетентное выполнение заданий, качество и своевременность исполняемых должностных обязанностей, принятие самостоятельных и правильных решений при исполнении должностных обязанностей).</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2.2.5. Копия нормативно-правового акта администрации муниципального образования «Табарсук» о назначении (прекращении выплаты) надбавки за особые условия работы направляются в бухгалтерию для начисления и выплаты этой надбавки.</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2.3. Порядок начисления и выплаты надбавки за особые условия.</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2.3.1. Надбавка за особые условия работы начисляется исходя из должностного оклада без учета доплат и надбавок и выплачивается ежемесячно одновременно с заработной платой.</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2.3.2. Ежемесячная надбавка за особые условия работы технического исполнителя выплачивается с момента назначения или изменения размера этой надбавки, установленного нормативно-правовым актом администрации муниципального образования «Табарсук».</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2.3.3. Выплата ежемесячной надбавки за особые условия работы прекращается с момента истечения срока, на который она была установлена либо ее отмены нормативно- правовым актом администрации  муниципального образования «Табарсук».</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xml:space="preserve">2.3.4. Ежемесячная надбавка к должностному окладу за работу со сведениями, составляющую государственную тайну.  </w:t>
      </w:r>
    </w:p>
    <w:p w:rsidR="00247CEE" w:rsidRPr="00247CEE" w:rsidRDefault="00247CEE" w:rsidP="00247CEE">
      <w:pPr>
        <w:tabs>
          <w:tab w:val="left" w:pos="4545"/>
        </w:tabs>
        <w:ind w:firstLine="708"/>
        <w:jc w:val="both"/>
        <w:rPr>
          <w:rFonts w:ascii="Arial" w:hAnsi="Arial" w:cs="Arial"/>
          <w:color w:val="000000"/>
          <w:sz w:val="24"/>
        </w:rPr>
      </w:pPr>
    </w:p>
    <w:p w:rsidR="00247CEE" w:rsidRPr="00247CEE" w:rsidRDefault="00247CEE" w:rsidP="00247CEE">
      <w:pPr>
        <w:tabs>
          <w:tab w:val="left" w:pos="4545"/>
        </w:tabs>
        <w:ind w:firstLine="708"/>
        <w:jc w:val="center"/>
        <w:rPr>
          <w:rFonts w:ascii="Arial" w:hAnsi="Arial" w:cs="Arial"/>
          <w:b/>
          <w:color w:val="000000"/>
          <w:sz w:val="24"/>
        </w:rPr>
      </w:pPr>
      <w:r w:rsidRPr="00247CEE">
        <w:rPr>
          <w:rFonts w:ascii="Arial" w:hAnsi="Arial" w:cs="Arial"/>
          <w:b/>
          <w:color w:val="000000"/>
          <w:sz w:val="24"/>
        </w:rPr>
        <w:t>3. Ежемесячное денежное поощрение.</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3.1. Ежемесячное денежное поощрение выплачивается техническим исполнителям в соответствии с занимаемой должностью в размере, установленном приложении к настоящему постановлению.</w:t>
      </w:r>
    </w:p>
    <w:p w:rsidR="00247CEE" w:rsidRPr="00247CEE" w:rsidRDefault="00247CEE" w:rsidP="00247CEE">
      <w:pPr>
        <w:tabs>
          <w:tab w:val="left" w:pos="4545"/>
        </w:tabs>
        <w:ind w:firstLine="708"/>
        <w:jc w:val="both"/>
        <w:rPr>
          <w:rFonts w:ascii="Arial" w:hAnsi="Arial" w:cs="Arial"/>
          <w:color w:val="000000"/>
          <w:sz w:val="24"/>
        </w:rPr>
      </w:pPr>
    </w:p>
    <w:p w:rsidR="00247CEE" w:rsidRPr="00247CEE" w:rsidRDefault="00247CEE" w:rsidP="00247CEE">
      <w:pPr>
        <w:tabs>
          <w:tab w:val="left" w:pos="4545"/>
        </w:tabs>
        <w:ind w:firstLine="708"/>
        <w:jc w:val="center"/>
        <w:rPr>
          <w:rFonts w:ascii="Arial" w:hAnsi="Arial" w:cs="Arial"/>
          <w:b/>
          <w:color w:val="000000"/>
          <w:sz w:val="24"/>
        </w:rPr>
      </w:pPr>
      <w:r w:rsidRPr="00247CEE">
        <w:rPr>
          <w:rFonts w:ascii="Arial" w:hAnsi="Arial" w:cs="Arial"/>
          <w:b/>
          <w:color w:val="000000"/>
          <w:sz w:val="24"/>
        </w:rPr>
        <w:lastRenderedPageBreak/>
        <w:t>4. Премии по результатам работы</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4.1. Премия по результатам работы устанавливается:</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ежемесячная- за профессиональное, компетентное исполнение должностных обязанностей;</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единовременная- за исполнение заданий особой важности и сложности; за продолжительную службу в связи с юбилейными датами со дня рождения, с юбилейными датами службы (5, 10, 15 лет службы и т.д.).</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xml:space="preserve">4.2. Ежемесячная премия выплачивается за профессиональное компетентное исполнение должностных обязанностей, за другие достижения в работе при условии: </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добросовестного выполнения трудовых и должностных обязанностей;</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соблюдения исполнительской и трудовой дисциплины;</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достижения дополнительных результатов и выполнение работы в более короткие сроки и с большей эффективностью;</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качественное и своевременное выполнение поручений руководства;</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инициативность и высокое качество работы, повышающее эффективность деятельности структурного подразделения и администрации в целом;</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иные достижения в работе технического исполнителя.</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4.3. Премия не начисляется за период:</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временной нетрудоспособности;</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нахождения в очередном отпуске, учебном отпуске, отпуске по беременности и родам, отпуске по уходу за ребенком;</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отпуска без сохранения заработной платы.</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4.4. Порядок премирования.</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4.4.1. Основанием для премирования является письменное, мотивированное представление лица, замещающего  высшую или главную должность муниципальной службы, в подчинении которого находится технический  исполнитель, в котором указывается:</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фамилия, имя, отчество работника;</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должность работника;</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процент премирования работника или размер  единовременной премии.</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xml:space="preserve">При подготовке представления учитывается информация всех служб (структурных подразделений) администрации муниципального образования </w:t>
      </w:r>
      <w:r w:rsidRPr="00247CEE">
        <w:rPr>
          <w:rFonts w:ascii="Arial" w:hAnsi="Arial" w:cs="Arial"/>
          <w:color w:val="000000"/>
          <w:sz w:val="24"/>
        </w:rPr>
        <w:lastRenderedPageBreak/>
        <w:t>«Табарсук» о своевременном исполнении контрольных документов и об отсутствии обоснованных жалоб и замечаний на работу.</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4.4.2. Представление на премирование направляются в отдел муниципальной службы  не позднее двадцатого числа текущего месяца.</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4.4.3. Выплата премии производится на основании нормативно-правового акта администрации муниципального образования «Табарсук», 1 экземпляр которого представляется в бухгалтерию для начисления и выплаты премии.</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4.5. Порядок определения размера премии.</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4.5.1. Размер единовременной денежной премии не может превышать размера денежного содержания работника на один месяц.</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4.5.2. Размер ежемесячной премии не может превышать 16% размера должностного оклада.</w:t>
      </w:r>
    </w:p>
    <w:p w:rsidR="00247CEE" w:rsidRPr="00247CEE" w:rsidRDefault="00247CEE" w:rsidP="00247CEE">
      <w:pPr>
        <w:tabs>
          <w:tab w:val="left" w:pos="4545"/>
        </w:tabs>
        <w:ind w:firstLine="708"/>
        <w:jc w:val="both"/>
        <w:rPr>
          <w:rFonts w:ascii="Arial" w:hAnsi="Arial" w:cs="Arial"/>
          <w:color w:val="000000"/>
          <w:sz w:val="24"/>
        </w:rPr>
      </w:pPr>
    </w:p>
    <w:p w:rsidR="00247CEE" w:rsidRPr="00247CEE" w:rsidRDefault="00247CEE" w:rsidP="00247CEE">
      <w:pPr>
        <w:tabs>
          <w:tab w:val="left" w:pos="4545"/>
        </w:tabs>
        <w:ind w:firstLine="708"/>
        <w:jc w:val="center"/>
        <w:rPr>
          <w:rFonts w:ascii="Arial" w:hAnsi="Arial" w:cs="Arial"/>
          <w:b/>
          <w:color w:val="000000"/>
          <w:sz w:val="24"/>
        </w:rPr>
      </w:pPr>
      <w:r w:rsidRPr="00247CEE">
        <w:rPr>
          <w:rFonts w:ascii="Arial" w:hAnsi="Arial" w:cs="Arial"/>
          <w:b/>
          <w:color w:val="000000"/>
          <w:sz w:val="24"/>
        </w:rPr>
        <w:t>5. Оказание материальной помощи</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5.1. Техническим исполнителям к ежегодному отпуску выплачивается материальная помощь в двукратном размере месячного должностного оклада.</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5.2. Техническим исполнителям в течение года может предоставляться материальная помощь в случаях:</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смерти супруга, супруги, близких родственников (родители, дети) в размере 2000,0 рублей;</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возникновение ущерба в результате стихийных бедствий и автогенных катастроф; кражи личного жизненно важного имущества в крупных размерах.</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5.3. Порядок предоставления материальной помощи:</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материальная помощь к ежегодному отпуску техническим исполнителям оформляется нормативно-правовым актом администрации муниципального образования «Табарсук»;</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материальная помощь, предусмотренная при возникновении ущерба в результате стихийных бедствий и автогенных катастроф, кражи личного жизненно важного имущества в крупных размерах, устанавливается на основании справки компетентного органа о размере ущерба и  не может превышать размера среднего месячного содержания.</w:t>
      </w:r>
    </w:p>
    <w:p w:rsidR="00247CEE" w:rsidRPr="00247CEE" w:rsidRDefault="00247CEE" w:rsidP="00247CEE">
      <w:pPr>
        <w:tabs>
          <w:tab w:val="left" w:pos="4545"/>
        </w:tabs>
        <w:ind w:firstLine="708"/>
        <w:jc w:val="both"/>
        <w:rPr>
          <w:rFonts w:ascii="Arial" w:hAnsi="Arial" w:cs="Arial"/>
          <w:color w:val="000000"/>
          <w:sz w:val="24"/>
        </w:rPr>
      </w:pPr>
    </w:p>
    <w:p w:rsidR="00247CEE" w:rsidRPr="00247CEE" w:rsidRDefault="00247CEE" w:rsidP="00247CEE">
      <w:pPr>
        <w:tabs>
          <w:tab w:val="left" w:pos="4545"/>
        </w:tabs>
        <w:ind w:firstLine="708"/>
        <w:jc w:val="center"/>
        <w:rPr>
          <w:rFonts w:ascii="Arial" w:hAnsi="Arial" w:cs="Arial"/>
          <w:b/>
          <w:color w:val="000000"/>
          <w:sz w:val="24"/>
        </w:rPr>
      </w:pPr>
      <w:r w:rsidRPr="00247CEE">
        <w:rPr>
          <w:rFonts w:ascii="Arial" w:hAnsi="Arial" w:cs="Arial"/>
          <w:b/>
          <w:color w:val="000000"/>
          <w:sz w:val="24"/>
        </w:rPr>
        <w:t>6. Формирование фонда оплаты труда технических исполнителей.</w:t>
      </w:r>
    </w:p>
    <w:p w:rsidR="00247CEE" w:rsidRPr="00247CEE" w:rsidRDefault="00247CEE" w:rsidP="00247CEE">
      <w:pPr>
        <w:tabs>
          <w:tab w:val="left" w:pos="4545"/>
        </w:tabs>
        <w:ind w:firstLine="708"/>
        <w:jc w:val="center"/>
        <w:rPr>
          <w:rFonts w:ascii="Arial" w:hAnsi="Arial" w:cs="Arial"/>
          <w:b/>
          <w:color w:val="000000"/>
          <w:sz w:val="24"/>
        </w:rPr>
      </w:pP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lastRenderedPageBreak/>
        <w:t>6.1. При формирование фонда оплаты труда технических исполнителей сверх суммы средств, направляемых для выплаты окладов, предусматриваются следующие средства для выплаты ( в расчете на год):</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1) ежемесячной надбавки к окладу за выслугу лет- в размере 3 окладов;</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2) ежемесячной премии по результатам работы – в размере 2-х окладов;</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3) ежемесячных надбавок к должностному окладу за особые условия работы- в размере 12 должностных окладов;</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4) материальной помощи к ежегодному отпуску- в размере 2 должностных окладов;</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5) ежемесячное денежное поощрение –в размере 12 должностных окладов;</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6) за работу со сведениями, составляющую государственную тайну- 1,5 должностных окладов</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xml:space="preserve"> 6.2. Фонд оплаты труда технических исполнителей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Приложение  к Положению об</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 xml:space="preserve"> оплате труда работников, замещающих</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должности, не являющиеся должностями</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муниципальной службы администрации</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муниципального образования «Табарсук»,</w:t>
      </w:r>
    </w:p>
    <w:p w:rsidR="00247CEE" w:rsidRPr="00247CEE" w:rsidRDefault="00247CEE" w:rsidP="00247CEE">
      <w:pPr>
        <w:tabs>
          <w:tab w:val="left" w:pos="2400"/>
        </w:tabs>
        <w:ind w:firstLine="708"/>
        <w:jc w:val="center"/>
        <w:rPr>
          <w:rFonts w:ascii="Arial" w:hAnsi="Arial" w:cs="Arial"/>
          <w:color w:val="000000"/>
          <w:sz w:val="24"/>
        </w:rPr>
      </w:pPr>
    </w:p>
    <w:p w:rsidR="00247CEE" w:rsidRPr="00247CEE" w:rsidRDefault="00247CEE" w:rsidP="00247CEE">
      <w:pPr>
        <w:tabs>
          <w:tab w:val="left" w:pos="2400"/>
        </w:tabs>
        <w:ind w:firstLine="708"/>
        <w:jc w:val="center"/>
        <w:rPr>
          <w:rFonts w:ascii="Arial" w:hAnsi="Arial" w:cs="Arial"/>
          <w:color w:val="000000"/>
          <w:sz w:val="24"/>
        </w:rPr>
      </w:pPr>
      <w:r w:rsidRPr="00247CEE">
        <w:rPr>
          <w:rFonts w:ascii="Arial" w:hAnsi="Arial" w:cs="Arial"/>
          <w:color w:val="000000"/>
          <w:sz w:val="24"/>
        </w:rPr>
        <w:t>Размер должностных окладов и ежемесячного денежного поощрения  технических исполнителей администрации муниципального образования «Табарсук»</w:t>
      </w:r>
    </w:p>
    <w:p w:rsidR="00247CEE" w:rsidRPr="00247CEE" w:rsidRDefault="00247CEE" w:rsidP="00247CEE">
      <w:pPr>
        <w:tabs>
          <w:tab w:val="left" w:pos="4545"/>
        </w:tabs>
        <w:jc w:val="both"/>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3188"/>
        <w:gridCol w:w="3189"/>
      </w:tblGrid>
      <w:tr w:rsidR="00247CEE" w:rsidRPr="00ED6830" w:rsidTr="00412370">
        <w:tc>
          <w:tcPr>
            <w:tcW w:w="3190" w:type="dxa"/>
          </w:tcPr>
          <w:p w:rsidR="00247CEE" w:rsidRPr="00ED6830" w:rsidRDefault="00247CEE" w:rsidP="00412370">
            <w:pPr>
              <w:tabs>
                <w:tab w:val="left" w:pos="4545"/>
              </w:tabs>
              <w:jc w:val="both"/>
              <w:rPr>
                <w:rFonts w:ascii="Courier New" w:hAnsi="Courier New" w:cs="Courier New"/>
                <w:color w:val="000000"/>
                <w:sz w:val="22"/>
              </w:rPr>
            </w:pPr>
            <w:r w:rsidRPr="00ED6830">
              <w:rPr>
                <w:rFonts w:ascii="Courier New" w:hAnsi="Courier New" w:cs="Courier New"/>
                <w:color w:val="000000"/>
                <w:sz w:val="22"/>
              </w:rPr>
              <w:t>Наименование должности</w:t>
            </w:r>
          </w:p>
        </w:tc>
        <w:tc>
          <w:tcPr>
            <w:tcW w:w="3190" w:type="dxa"/>
          </w:tcPr>
          <w:p w:rsidR="00247CEE" w:rsidRPr="00ED6830" w:rsidRDefault="00247CEE" w:rsidP="00412370">
            <w:pPr>
              <w:tabs>
                <w:tab w:val="left" w:pos="4545"/>
              </w:tabs>
              <w:jc w:val="both"/>
              <w:rPr>
                <w:rFonts w:ascii="Courier New" w:hAnsi="Courier New" w:cs="Courier New"/>
                <w:color w:val="000000"/>
                <w:sz w:val="22"/>
              </w:rPr>
            </w:pPr>
            <w:r w:rsidRPr="00ED6830">
              <w:rPr>
                <w:rFonts w:ascii="Courier New" w:hAnsi="Courier New" w:cs="Courier New"/>
                <w:color w:val="000000"/>
                <w:sz w:val="22"/>
              </w:rPr>
              <w:t>Должностной оклад (рублей в месяц)</w:t>
            </w:r>
          </w:p>
        </w:tc>
        <w:tc>
          <w:tcPr>
            <w:tcW w:w="3191" w:type="dxa"/>
          </w:tcPr>
          <w:p w:rsidR="00247CEE" w:rsidRPr="00ED6830" w:rsidRDefault="00247CEE" w:rsidP="00412370">
            <w:pPr>
              <w:tabs>
                <w:tab w:val="left" w:pos="4545"/>
              </w:tabs>
              <w:jc w:val="both"/>
              <w:rPr>
                <w:rFonts w:ascii="Courier New" w:hAnsi="Courier New" w:cs="Courier New"/>
                <w:color w:val="000000"/>
                <w:sz w:val="22"/>
              </w:rPr>
            </w:pPr>
            <w:r w:rsidRPr="00ED6830">
              <w:rPr>
                <w:rFonts w:ascii="Courier New" w:hAnsi="Courier New" w:cs="Courier New"/>
                <w:color w:val="000000"/>
                <w:sz w:val="22"/>
              </w:rPr>
              <w:t>Ежемесячное денежное поощрение (оклад)</w:t>
            </w:r>
          </w:p>
        </w:tc>
      </w:tr>
      <w:tr w:rsidR="00247CEE" w:rsidRPr="00ED6830" w:rsidTr="00412370">
        <w:tc>
          <w:tcPr>
            <w:tcW w:w="3190" w:type="dxa"/>
          </w:tcPr>
          <w:p w:rsidR="00247CEE" w:rsidRPr="00ED6830" w:rsidRDefault="00247CEE" w:rsidP="00412370">
            <w:pPr>
              <w:tabs>
                <w:tab w:val="left" w:pos="4545"/>
              </w:tabs>
              <w:jc w:val="both"/>
              <w:rPr>
                <w:rFonts w:ascii="Courier New" w:hAnsi="Courier New" w:cs="Courier New"/>
                <w:color w:val="000000"/>
                <w:sz w:val="22"/>
              </w:rPr>
            </w:pPr>
            <w:r w:rsidRPr="00ED6830">
              <w:rPr>
                <w:rFonts w:ascii="Courier New" w:hAnsi="Courier New" w:cs="Courier New"/>
                <w:color w:val="000000"/>
                <w:sz w:val="22"/>
              </w:rPr>
              <w:t>Специалист (бухгалтер</w:t>
            </w:r>
            <w:r>
              <w:rPr>
                <w:rFonts w:ascii="Courier New" w:hAnsi="Courier New" w:cs="Courier New"/>
                <w:color w:val="000000"/>
                <w:sz w:val="22"/>
              </w:rPr>
              <w:t xml:space="preserve"> 1 кат.</w:t>
            </w:r>
            <w:r w:rsidRPr="00ED6830">
              <w:rPr>
                <w:rFonts w:ascii="Courier New" w:hAnsi="Courier New" w:cs="Courier New"/>
                <w:color w:val="000000"/>
                <w:sz w:val="22"/>
              </w:rPr>
              <w:t>)</w:t>
            </w:r>
          </w:p>
        </w:tc>
        <w:tc>
          <w:tcPr>
            <w:tcW w:w="3190" w:type="dxa"/>
          </w:tcPr>
          <w:p w:rsidR="00247CEE" w:rsidRPr="00ED6830" w:rsidRDefault="00247CEE" w:rsidP="00412370">
            <w:pPr>
              <w:tabs>
                <w:tab w:val="left" w:pos="4545"/>
              </w:tabs>
              <w:jc w:val="center"/>
              <w:rPr>
                <w:rFonts w:ascii="Courier New" w:hAnsi="Courier New" w:cs="Courier New"/>
                <w:color w:val="000000"/>
                <w:sz w:val="22"/>
              </w:rPr>
            </w:pPr>
            <w:r w:rsidRPr="00ED6830">
              <w:rPr>
                <w:rFonts w:ascii="Courier New" w:hAnsi="Courier New" w:cs="Courier New"/>
                <w:color w:val="000000"/>
                <w:sz w:val="22"/>
              </w:rPr>
              <w:t>3563</w:t>
            </w:r>
          </w:p>
        </w:tc>
        <w:tc>
          <w:tcPr>
            <w:tcW w:w="3191" w:type="dxa"/>
          </w:tcPr>
          <w:p w:rsidR="00247CEE" w:rsidRPr="00ED6830" w:rsidRDefault="00247CEE" w:rsidP="00412370">
            <w:pPr>
              <w:tabs>
                <w:tab w:val="left" w:pos="4545"/>
              </w:tabs>
              <w:jc w:val="center"/>
              <w:rPr>
                <w:rFonts w:ascii="Courier New" w:hAnsi="Courier New" w:cs="Courier New"/>
                <w:color w:val="000000"/>
                <w:sz w:val="22"/>
              </w:rPr>
            </w:pPr>
            <w:r w:rsidRPr="00ED6830">
              <w:rPr>
                <w:rFonts w:ascii="Courier New" w:hAnsi="Courier New" w:cs="Courier New"/>
                <w:color w:val="000000"/>
                <w:sz w:val="22"/>
              </w:rPr>
              <w:t>1</w:t>
            </w:r>
          </w:p>
        </w:tc>
      </w:tr>
      <w:tr w:rsidR="00247CEE" w:rsidRPr="00ED6830" w:rsidTr="00412370">
        <w:tc>
          <w:tcPr>
            <w:tcW w:w="3190" w:type="dxa"/>
          </w:tcPr>
          <w:p w:rsidR="00247CEE" w:rsidRPr="00ED6830" w:rsidRDefault="00247CEE" w:rsidP="00412370">
            <w:pPr>
              <w:tabs>
                <w:tab w:val="left" w:pos="4545"/>
              </w:tabs>
              <w:jc w:val="both"/>
              <w:rPr>
                <w:rFonts w:ascii="Courier New" w:hAnsi="Courier New" w:cs="Courier New"/>
                <w:color w:val="000000"/>
                <w:sz w:val="22"/>
              </w:rPr>
            </w:pPr>
            <w:r w:rsidRPr="00ED6830">
              <w:rPr>
                <w:rFonts w:ascii="Courier New" w:hAnsi="Courier New" w:cs="Courier New"/>
                <w:color w:val="000000"/>
                <w:sz w:val="22"/>
              </w:rPr>
              <w:t xml:space="preserve">Специалист </w:t>
            </w:r>
            <w:r>
              <w:rPr>
                <w:rFonts w:ascii="Courier New" w:hAnsi="Courier New" w:cs="Courier New"/>
                <w:color w:val="000000"/>
                <w:sz w:val="22"/>
              </w:rPr>
              <w:t>1 кат. (</w:t>
            </w:r>
            <w:r w:rsidRPr="00ED6830">
              <w:rPr>
                <w:rFonts w:ascii="Courier New" w:hAnsi="Courier New" w:cs="Courier New"/>
                <w:color w:val="000000"/>
                <w:sz w:val="22"/>
              </w:rPr>
              <w:t>секретарь руководителя)</w:t>
            </w:r>
          </w:p>
        </w:tc>
        <w:tc>
          <w:tcPr>
            <w:tcW w:w="3190" w:type="dxa"/>
          </w:tcPr>
          <w:p w:rsidR="00247CEE" w:rsidRPr="00ED6830" w:rsidRDefault="00247CEE" w:rsidP="00412370">
            <w:pPr>
              <w:tabs>
                <w:tab w:val="left" w:pos="4545"/>
              </w:tabs>
              <w:jc w:val="center"/>
              <w:rPr>
                <w:rFonts w:ascii="Courier New" w:hAnsi="Courier New" w:cs="Courier New"/>
                <w:color w:val="000000"/>
                <w:sz w:val="22"/>
              </w:rPr>
            </w:pPr>
            <w:r w:rsidRPr="00ED6830">
              <w:rPr>
                <w:rFonts w:ascii="Courier New" w:hAnsi="Courier New" w:cs="Courier New"/>
                <w:color w:val="000000"/>
                <w:sz w:val="22"/>
              </w:rPr>
              <w:t>3563</w:t>
            </w:r>
          </w:p>
        </w:tc>
        <w:tc>
          <w:tcPr>
            <w:tcW w:w="3191" w:type="dxa"/>
          </w:tcPr>
          <w:p w:rsidR="00247CEE" w:rsidRPr="00ED6830" w:rsidRDefault="00247CEE" w:rsidP="00412370">
            <w:pPr>
              <w:tabs>
                <w:tab w:val="left" w:pos="4545"/>
              </w:tabs>
              <w:jc w:val="center"/>
              <w:rPr>
                <w:rFonts w:ascii="Courier New" w:hAnsi="Courier New" w:cs="Courier New"/>
                <w:color w:val="000000"/>
                <w:sz w:val="22"/>
              </w:rPr>
            </w:pPr>
            <w:r w:rsidRPr="00ED6830">
              <w:rPr>
                <w:rFonts w:ascii="Courier New" w:hAnsi="Courier New" w:cs="Courier New"/>
                <w:color w:val="000000"/>
                <w:sz w:val="22"/>
              </w:rPr>
              <w:t>1</w:t>
            </w:r>
          </w:p>
        </w:tc>
      </w:tr>
      <w:tr w:rsidR="00247CEE" w:rsidRPr="00ED6830" w:rsidTr="00412370">
        <w:tc>
          <w:tcPr>
            <w:tcW w:w="3190" w:type="dxa"/>
          </w:tcPr>
          <w:p w:rsidR="00247CEE" w:rsidRPr="00ED6830" w:rsidRDefault="00247CEE" w:rsidP="00412370">
            <w:pPr>
              <w:tabs>
                <w:tab w:val="left" w:pos="4545"/>
              </w:tabs>
              <w:jc w:val="both"/>
              <w:rPr>
                <w:rFonts w:ascii="Courier New" w:hAnsi="Courier New" w:cs="Courier New"/>
                <w:color w:val="000000"/>
                <w:sz w:val="22"/>
              </w:rPr>
            </w:pPr>
            <w:r w:rsidRPr="00ED6830">
              <w:rPr>
                <w:rFonts w:ascii="Courier New" w:hAnsi="Courier New" w:cs="Courier New"/>
                <w:color w:val="000000"/>
                <w:sz w:val="22"/>
              </w:rPr>
              <w:t>Инструктор по физической культуре и спорту</w:t>
            </w:r>
          </w:p>
        </w:tc>
        <w:tc>
          <w:tcPr>
            <w:tcW w:w="3190" w:type="dxa"/>
          </w:tcPr>
          <w:p w:rsidR="00247CEE" w:rsidRPr="00ED6830" w:rsidRDefault="00247CEE" w:rsidP="00412370">
            <w:pPr>
              <w:tabs>
                <w:tab w:val="left" w:pos="4545"/>
              </w:tabs>
              <w:jc w:val="center"/>
              <w:rPr>
                <w:rFonts w:ascii="Courier New" w:hAnsi="Courier New" w:cs="Courier New"/>
                <w:color w:val="000000"/>
                <w:sz w:val="22"/>
              </w:rPr>
            </w:pPr>
            <w:r w:rsidRPr="00ED6830">
              <w:rPr>
                <w:rFonts w:ascii="Courier New" w:hAnsi="Courier New" w:cs="Courier New"/>
                <w:color w:val="000000"/>
                <w:sz w:val="22"/>
              </w:rPr>
              <w:t>2656</w:t>
            </w:r>
          </w:p>
        </w:tc>
        <w:tc>
          <w:tcPr>
            <w:tcW w:w="3191" w:type="dxa"/>
          </w:tcPr>
          <w:p w:rsidR="00247CEE" w:rsidRPr="00ED6830" w:rsidRDefault="00247CEE" w:rsidP="00412370">
            <w:pPr>
              <w:tabs>
                <w:tab w:val="left" w:pos="4545"/>
              </w:tabs>
              <w:jc w:val="center"/>
              <w:rPr>
                <w:rFonts w:ascii="Courier New" w:hAnsi="Courier New" w:cs="Courier New"/>
                <w:color w:val="000000"/>
                <w:sz w:val="22"/>
              </w:rPr>
            </w:pPr>
            <w:r w:rsidRPr="00ED6830">
              <w:rPr>
                <w:rFonts w:ascii="Courier New" w:hAnsi="Courier New" w:cs="Courier New"/>
                <w:color w:val="000000"/>
                <w:sz w:val="22"/>
              </w:rPr>
              <w:t>1</w:t>
            </w:r>
          </w:p>
        </w:tc>
      </w:tr>
    </w:tbl>
    <w:p w:rsidR="00247CEE" w:rsidRPr="00587FC2" w:rsidRDefault="00247CEE" w:rsidP="00247CEE">
      <w:pPr>
        <w:jc w:val="both"/>
        <w:rPr>
          <w:rFonts w:ascii="Arial" w:hAnsi="Arial" w:cs="Arial"/>
          <w:color w:val="000000"/>
        </w:rPr>
      </w:pPr>
    </w:p>
    <w:p w:rsidR="00247CEE" w:rsidRPr="00247CEE" w:rsidRDefault="00247CEE" w:rsidP="00247CEE">
      <w:pPr>
        <w:pStyle w:val="a8"/>
        <w:jc w:val="right"/>
        <w:rPr>
          <w:rFonts w:ascii="Courier New" w:hAnsi="Courier New" w:cs="Courier New"/>
          <w:sz w:val="22"/>
        </w:rPr>
      </w:pPr>
      <w:r w:rsidRPr="00587FC2">
        <w:rPr>
          <w:rFonts w:ascii="Arial" w:hAnsi="Arial" w:cs="Arial"/>
          <w:color w:val="000000"/>
        </w:rPr>
        <w:lastRenderedPageBreak/>
        <w:tab/>
      </w:r>
      <w:r w:rsidRPr="00247CEE">
        <w:rPr>
          <w:rFonts w:ascii="Courier New" w:hAnsi="Courier New" w:cs="Courier New"/>
          <w:sz w:val="22"/>
        </w:rPr>
        <w:t xml:space="preserve">Приложение 2 к постановлению администрации </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 xml:space="preserve">МО «Табарсук» от 27.02.2018г. № 8-п «Об оплате </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труда работников, замещающих</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должности, не являющиеся должностями</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 xml:space="preserve">муниципальной службы, и </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вспомогательного персонала администрации</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муниципального образования «Табарсук»</w:t>
      </w:r>
    </w:p>
    <w:p w:rsidR="00247CEE" w:rsidRPr="00587FC2" w:rsidRDefault="00247CEE" w:rsidP="00247CEE">
      <w:pPr>
        <w:ind w:firstLine="708"/>
        <w:jc w:val="right"/>
        <w:rPr>
          <w:rFonts w:ascii="Arial" w:hAnsi="Arial" w:cs="Arial"/>
          <w:b/>
        </w:rPr>
      </w:pPr>
    </w:p>
    <w:p w:rsidR="00247CEE" w:rsidRPr="00247CEE" w:rsidRDefault="00247CEE" w:rsidP="00247CEE">
      <w:pPr>
        <w:tabs>
          <w:tab w:val="left" w:pos="2715"/>
        </w:tabs>
        <w:ind w:firstLine="708"/>
        <w:jc w:val="center"/>
        <w:rPr>
          <w:rFonts w:ascii="Arial" w:hAnsi="Arial" w:cs="Arial"/>
          <w:b/>
          <w:sz w:val="24"/>
        </w:rPr>
      </w:pPr>
      <w:r w:rsidRPr="00247CEE">
        <w:rPr>
          <w:rFonts w:ascii="Arial" w:hAnsi="Arial" w:cs="Arial"/>
          <w:b/>
          <w:sz w:val="24"/>
        </w:rPr>
        <w:t>Положение об оплате труда младшего обслуживающего персонала администрации муниципального образования «Табарсук»</w:t>
      </w:r>
    </w:p>
    <w:p w:rsidR="00247CEE" w:rsidRPr="00247CEE" w:rsidRDefault="00247CEE" w:rsidP="00247CEE">
      <w:pPr>
        <w:tabs>
          <w:tab w:val="left" w:pos="2715"/>
        </w:tabs>
        <w:ind w:firstLine="708"/>
        <w:jc w:val="both"/>
        <w:rPr>
          <w:rFonts w:ascii="Arial" w:hAnsi="Arial" w:cs="Arial"/>
          <w:b/>
          <w:sz w:val="24"/>
        </w:rPr>
      </w:pPr>
    </w:p>
    <w:p w:rsidR="00247CEE" w:rsidRPr="00247CEE" w:rsidRDefault="00247CEE" w:rsidP="00247CEE">
      <w:pPr>
        <w:tabs>
          <w:tab w:val="left" w:pos="2715"/>
        </w:tabs>
        <w:ind w:firstLine="708"/>
        <w:jc w:val="both"/>
        <w:rPr>
          <w:rFonts w:ascii="Arial" w:hAnsi="Arial" w:cs="Arial"/>
          <w:sz w:val="24"/>
        </w:rPr>
      </w:pPr>
      <w:r w:rsidRPr="00247CEE">
        <w:rPr>
          <w:rFonts w:ascii="Arial" w:hAnsi="Arial" w:cs="Arial"/>
          <w:sz w:val="24"/>
        </w:rPr>
        <w:t>Настоящее</w:t>
      </w:r>
      <w:r w:rsidRPr="00247CEE">
        <w:rPr>
          <w:rFonts w:ascii="Arial" w:hAnsi="Arial" w:cs="Arial"/>
          <w:b/>
          <w:sz w:val="24"/>
        </w:rPr>
        <w:t xml:space="preserve"> </w:t>
      </w:r>
      <w:r w:rsidRPr="00247CEE">
        <w:rPr>
          <w:rFonts w:ascii="Arial" w:hAnsi="Arial" w:cs="Arial"/>
          <w:sz w:val="24"/>
        </w:rPr>
        <w:t>Положение разработано в целях упорядочения оплаты труда младшего обслуживающего персонала администрации муниципального образования «Табарсук» в соответствии с Трудовым кодексом Российской Федерации, в целях установления единого порядка оплаты труда и определения расходов на оплату труда.</w:t>
      </w:r>
    </w:p>
    <w:p w:rsidR="00247CEE" w:rsidRPr="00247CEE" w:rsidRDefault="00247CEE" w:rsidP="00247CEE">
      <w:pPr>
        <w:tabs>
          <w:tab w:val="left" w:pos="2715"/>
        </w:tabs>
        <w:ind w:firstLine="708"/>
        <w:jc w:val="both"/>
        <w:rPr>
          <w:rFonts w:ascii="Arial" w:hAnsi="Arial" w:cs="Arial"/>
          <w:sz w:val="24"/>
        </w:rPr>
      </w:pPr>
    </w:p>
    <w:p w:rsidR="00247CEE" w:rsidRPr="00247CEE" w:rsidRDefault="00247CEE" w:rsidP="00247CEE">
      <w:pPr>
        <w:tabs>
          <w:tab w:val="left" w:pos="2715"/>
        </w:tabs>
        <w:ind w:firstLine="708"/>
        <w:jc w:val="center"/>
        <w:rPr>
          <w:rFonts w:ascii="Arial" w:hAnsi="Arial" w:cs="Arial"/>
          <w:b/>
          <w:sz w:val="24"/>
        </w:rPr>
      </w:pPr>
      <w:r w:rsidRPr="00247CEE">
        <w:rPr>
          <w:rFonts w:ascii="Arial" w:hAnsi="Arial" w:cs="Arial"/>
          <w:b/>
          <w:sz w:val="24"/>
        </w:rPr>
        <w:t>1. Общие положения</w:t>
      </w:r>
    </w:p>
    <w:p w:rsidR="00247CEE" w:rsidRPr="00247CEE" w:rsidRDefault="00247CEE" w:rsidP="00247CEE">
      <w:pPr>
        <w:tabs>
          <w:tab w:val="left" w:pos="2715"/>
        </w:tabs>
        <w:ind w:firstLine="708"/>
        <w:jc w:val="both"/>
        <w:rPr>
          <w:rFonts w:ascii="Arial" w:hAnsi="Arial" w:cs="Arial"/>
          <w:sz w:val="24"/>
        </w:rPr>
      </w:pPr>
      <w:r w:rsidRPr="00247CEE">
        <w:rPr>
          <w:rFonts w:ascii="Arial" w:hAnsi="Arial" w:cs="Arial"/>
          <w:sz w:val="24"/>
        </w:rPr>
        <w:t>1.1. Оплата труда  младшего обслуживающего персонала состоит из:</w:t>
      </w:r>
    </w:p>
    <w:p w:rsidR="00247CEE" w:rsidRPr="00247CEE" w:rsidRDefault="00247CEE" w:rsidP="00247CEE">
      <w:pPr>
        <w:tabs>
          <w:tab w:val="left" w:pos="2715"/>
        </w:tabs>
        <w:ind w:firstLine="708"/>
        <w:jc w:val="both"/>
        <w:rPr>
          <w:rFonts w:ascii="Arial" w:hAnsi="Arial" w:cs="Arial"/>
          <w:sz w:val="24"/>
        </w:rPr>
      </w:pPr>
      <w:r w:rsidRPr="00247CEE">
        <w:rPr>
          <w:rFonts w:ascii="Arial" w:hAnsi="Arial" w:cs="Arial"/>
          <w:sz w:val="24"/>
        </w:rPr>
        <w:t>- должностного оклада, согласно Единого Тарифно-Квалификационного Справочника;</w:t>
      </w:r>
    </w:p>
    <w:p w:rsidR="00247CEE" w:rsidRPr="00247CEE" w:rsidRDefault="00247CEE" w:rsidP="00247CEE">
      <w:pPr>
        <w:tabs>
          <w:tab w:val="left" w:pos="2715"/>
        </w:tabs>
        <w:ind w:firstLine="708"/>
        <w:jc w:val="both"/>
        <w:rPr>
          <w:rFonts w:ascii="Arial" w:hAnsi="Arial" w:cs="Arial"/>
          <w:sz w:val="24"/>
        </w:rPr>
      </w:pPr>
      <w:r w:rsidRPr="00247CEE">
        <w:rPr>
          <w:rFonts w:ascii="Arial" w:hAnsi="Arial" w:cs="Arial"/>
          <w:sz w:val="24"/>
        </w:rPr>
        <w:t>- надбавок к должностному окладу: за работу в сельской местности, за работу в ночное время, за работу в выходной или праздничный день, классность, за особые условия работы, премий по результатам работы;</w:t>
      </w:r>
    </w:p>
    <w:p w:rsidR="00247CEE" w:rsidRPr="00247CEE" w:rsidRDefault="00247CEE" w:rsidP="00247CEE">
      <w:pPr>
        <w:tabs>
          <w:tab w:val="left" w:pos="2715"/>
        </w:tabs>
        <w:ind w:firstLine="708"/>
        <w:jc w:val="both"/>
        <w:rPr>
          <w:rFonts w:ascii="Arial" w:hAnsi="Arial" w:cs="Arial"/>
          <w:sz w:val="24"/>
        </w:rPr>
      </w:pPr>
      <w:r w:rsidRPr="00247CEE">
        <w:rPr>
          <w:rFonts w:ascii="Arial" w:hAnsi="Arial" w:cs="Arial"/>
          <w:sz w:val="24"/>
        </w:rPr>
        <w:t>- ежемесячного денежного поощрения;</w:t>
      </w:r>
    </w:p>
    <w:p w:rsidR="00247CEE" w:rsidRPr="00247CEE" w:rsidRDefault="00247CEE" w:rsidP="00247CEE">
      <w:pPr>
        <w:tabs>
          <w:tab w:val="left" w:pos="2715"/>
        </w:tabs>
        <w:ind w:firstLine="708"/>
        <w:jc w:val="both"/>
        <w:rPr>
          <w:rFonts w:ascii="Arial" w:hAnsi="Arial" w:cs="Arial"/>
          <w:sz w:val="24"/>
        </w:rPr>
      </w:pPr>
      <w:r w:rsidRPr="00247CEE">
        <w:rPr>
          <w:rFonts w:ascii="Arial" w:hAnsi="Arial" w:cs="Arial"/>
          <w:sz w:val="24"/>
        </w:rPr>
        <w:t>- материальной помощи.</w:t>
      </w:r>
    </w:p>
    <w:p w:rsidR="00247CEE" w:rsidRPr="00247CEE" w:rsidRDefault="00247CEE" w:rsidP="00247CEE">
      <w:pPr>
        <w:tabs>
          <w:tab w:val="left" w:pos="2715"/>
        </w:tabs>
        <w:ind w:firstLine="708"/>
        <w:jc w:val="both"/>
        <w:rPr>
          <w:rFonts w:ascii="Arial" w:hAnsi="Arial" w:cs="Arial"/>
          <w:sz w:val="24"/>
        </w:rPr>
      </w:pPr>
      <w:r w:rsidRPr="00247CEE">
        <w:rPr>
          <w:rFonts w:ascii="Arial" w:hAnsi="Arial" w:cs="Arial"/>
          <w:sz w:val="24"/>
        </w:rPr>
        <w:t>1.2. Младшему обслуживающему персоналу выплачивается районный коэффициент и процентная ставка за работу в районах Крайнего Севера и приравненным к ним местностях, в Южных районах Иркутской области в соответствии с действующим федеральным и областным законодательством.</w:t>
      </w:r>
    </w:p>
    <w:p w:rsidR="00247CEE" w:rsidRPr="00247CEE" w:rsidRDefault="00247CEE" w:rsidP="00247CEE">
      <w:pPr>
        <w:tabs>
          <w:tab w:val="left" w:pos="2715"/>
        </w:tabs>
        <w:ind w:firstLine="708"/>
        <w:jc w:val="both"/>
        <w:rPr>
          <w:rFonts w:ascii="Arial" w:hAnsi="Arial" w:cs="Arial"/>
          <w:sz w:val="24"/>
        </w:rPr>
      </w:pPr>
      <w:r w:rsidRPr="00247CEE">
        <w:rPr>
          <w:rFonts w:ascii="Arial" w:hAnsi="Arial" w:cs="Arial"/>
          <w:sz w:val="24"/>
        </w:rPr>
        <w:t>1.3. Оплата труда младшего  обслуживающего персонала осуществляется за счет средств местного бюджета.</w:t>
      </w:r>
    </w:p>
    <w:p w:rsidR="00247CEE" w:rsidRPr="00247CEE" w:rsidRDefault="00247CEE" w:rsidP="00247CEE">
      <w:pPr>
        <w:tabs>
          <w:tab w:val="left" w:pos="2715"/>
        </w:tabs>
        <w:ind w:firstLine="708"/>
        <w:jc w:val="both"/>
        <w:rPr>
          <w:rFonts w:ascii="Arial" w:hAnsi="Arial" w:cs="Arial"/>
          <w:sz w:val="24"/>
        </w:rPr>
      </w:pPr>
    </w:p>
    <w:p w:rsidR="00247CEE" w:rsidRPr="00247CEE" w:rsidRDefault="00247CEE" w:rsidP="00247CEE">
      <w:pPr>
        <w:tabs>
          <w:tab w:val="left" w:pos="2715"/>
        </w:tabs>
        <w:ind w:firstLine="708"/>
        <w:jc w:val="center"/>
        <w:rPr>
          <w:rFonts w:ascii="Arial" w:hAnsi="Arial" w:cs="Arial"/>
          <w:b/>
          <w:sz w:val="24"/>
        </w:rPr>
      </w:pPr>
      <w:r w:rsidRPr="00247CEE">
        <w:rPr>
          <w:rFonts w:ascii="Arial" w:hAnsi="Arial" w:cs="Arial"/>
          <w:b/>
          <w:sz w:val="24"/>
        </w:rPr>
        <w:t>2. Должностной оклад</w:t>
      </w:r>
    </w:p>
    <w:p w:rsidR="00247CEE" w:rsidRPr="00247CEE" w:rsidRDefault="00247CEE" w:rsidP="00247CEE">
      <w:pPr>
        <w:tabs>
          <w:tab w:val="left" w:pos="2715"/>
        </w:tabs>
        <w:jc w:val="both"/>
        <w:rPr>
          <w:rFonts w:ascii="Arial" w:hAnsi="Arial" w:cs="Arial"/>
          <w:sz w:val="24"/>
        </w:rPr>
      </w:pPr>
      <w:r w:rsidRPr="00247CEE">
        <w:rPr>
          <w:rFonts w:ascii="Arial" w:hAnsi="Arial" w:cs="Arial"/>
          <w:sz w:val="24"/>
        </w:rPr>
        <w:t>2.1. Размеры должностных окладов младшего обслуживающего персонала устанавливаются на основе Единого Тарифно-Квалификационного Справочника.</w:t>
      </w:r>
    </w:p>
    <w:p w:rsidR="00247CEE" w:rsidRPr="00247CEE" w:rsidRDefault="00247CEE" w:rsidP="00247CEE">
      <w:pPr>
        <w:tabs>
          <w:tab w:val="left" w:pos="2715"/>
        </w:tabs>
        <w:ind w:firstLine="708"/>
        <w:jc w:val="both"/>
        <w:rPr>
          <w:rFonts w:ascii="Arial" w:hAnsi="Arial" w:cs="Arial"/>
          <w:sz w:val="24"/>
        </w:rPr>
      </w:pPr>
    </w:p>
    <w:p w:rsidR="00247CEE" w:rsidRPr="00247CEE" w:rsidRDefault="00247CEE" w:rsidP="00247CEE">
      <w:pPr>
        <w:tabs>
          <w:tab w:val="left" w:pos="2715"/>
        </w:tabs>
        <w:jc w:val="center"/>
        <w:rPr>
          <w:rFonts w:ascii="Arial" w:hAnsi="Arial" w:cs="Arial"/>
          <w:b/>
          <w:sz w:val="24"/>
        </w:rPr>
      </w:pPr>
      <w:r w:rsidRPr="00247CEE">
        <w:rPr>
          <w:rFonts w:ascii="Arial" w:hAnsi="Arial" w:cs="Arial"/>
          <w:b/>
          <w:sz w:val="24"/>
        </w:rPr>
        <w:lastRenderedPageBreak/>
        <w:t>3. Надбавки к должностному окладу уборщице.</w:t>
      </w:r>
    </w:p>
    <w:p w:rsidR="00247CEE" w:rsidRPr="00247CEE" w:rsidRDefault="00247CEE" w:rsidP="00247CEE">
      <w:pPr>
        <w:tabs>
          <w:tab w:val="left" w:pos="2715"/>
        </w:tabs>
        <w:jc w:val="both"/>
        <w:rPr>
          <w:rFonts w:ascii="Arial" w:hAnsi="Arial" w:cs="Arial"/>
          <w:sz w:val="24"/>
        </w:rPr>
      </w:pPr>
      <w:r w:rsidRPr="00247CEE">
        <w:rPr>
          <w:rFonts w:ascii="Arial" w:hAnsi="Arial" w:cs="Arial"/>
          <w:sz w:val="24"/>
        </w:rPr>
        <w:t>4.1. Надбавка к должностному окладу уборщице за работу в сельской местности устанавливается в размере 25% должностного оклада.</w:t>
      </w:r>
    </w:p>
    <w:p w:rsidR="00247CEE" w:rsidRPr="00247CEE" w:rsidRDefault="00247CEE" w:rsidP="00247CEE">
      <w:pPr>
        <w:tabs>
          <w:tab w:val="left" w:pos="2715"/>
        </w:tabs>
        <w:jc w:val="both"/>
        <w:rPr>
          <w:rFonts w:ascii="Arial" w:hAnsi="Arial" w:cs="Arial"/>
          <w:sz w:val="24"/>
        </w:rPr>
      </w:pPr>
      <w:r w:rsidRPr="00247CEE">
        <w:rPr>
          <w:rFonts w:ascii="Arial" w:hAnsi="Arial" w:cs="Arial"/>
          <w:sz w:val="24"/>
        </w:rPr>
        <w:t>4.2. Надбавка к должностному окладу за особые условия работы уборщице устанавливается в размере:</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- 100 процентов должностного оклада;</w:t>
      </w:r>
    </w:p>
    <w:p w:rsidR="00247CEE" w:rsidRPr="00247CEE" w:rsidRDefault="00247CEE" w:rsidP="00247CEE">
      <w:pPr>
        <w:tabs>
          <w:tab w:val="left" w:pos="2715"/>
        </w:tabs>
        <w:jc w:val="both"/>
        <w:rPr>
          <w:rFonts w:ascii="Arial" w:hAnsi="Arial" w:cs="Arial"/>
          <w:sz w:val="24"/>
        </w:rPr>
      </w:pPr>
      <w:r w:rsidRPr="00247CEE">
        <w:rPr>
          <w:rFonts w:ascii="Arial" w:hAnsi="Arial" w:cs="Arial"/>
          <w:sz w:val="24"/>
        </w:rPr>
        <w:t>4.2.1. Надбавка за особые условия работы устанавливается нормативно-правовым актом администрации МО «Табарсук» при успешном прохождении испытательного срока.</w:t>
      </w:r>
    </w:p>
    <w:p w:rsidR="00247CEE" w:rsidRPr="00247CEE" w:rsidRDefault="00247CEE" w:rsidP="00247CEE">
      <w:pPr>
        <w:tabs>
          <w:tab w:val="left" w:pos="2715"/>
        </w:tabs>
        <w:jc w:val="both"/>
        <w:rPr>
          <w:rFonts w:ascii="Arial" w:hAnsi="Arial" w:cs="Arial"/>
          <w:sz w:val="24"/>
        </w:rPr>
      </w:pPr>
      <w:r w:rsidRPr="00247CEE">
        <w:rPr>
          <w:rFonts w:ascii="Arial" w:hAnsi="Arial" w:cs="Arial"/>
          <w:sz w:val="24"/>
        </w:rPr>
        <w:t>4.3. Ежемесячное денежное поощрение устанавливается в размере 1 должностного оклада.</w:t>
      </w:r>
    </w:p>
    <w:p w:rsidR="00247CEE" w:rsidRPr="00247CEE" w:rsidRDefault="00247CEE" w:rsidP="00247CEE">
      <w:pPr>
        <w:tabs>
          <w:tab w:val="left" w:pos="2715"/>
        </w:tabs>
        <w:jc w:val="both"/>
        <w:rPr>
          <w:rFonts w:ascii="Arial" w:hAnsi="Arial" w:cs="Arial"/>
          <w:sz w:val="24"/>
        </w:rPr>
      </w:pPr>
    </w:p>
    <w:p w:rsidR="00247CEE" w:rsidRPr="00247CEE" w:rsidRDefault="00247CEE" w:rsidP="00247CEE">
      <w:pPr>
        <w:tabs>
          <w:tab w:val="left" w:pos="2715"/>
        </w:tabs>
        <w:jc w:val="center"/>
        <w:rPr>
          <w:rFonts w:ascii="Arial" w:hAnsi="Arial" w:cs="Arial"/>
          <w:b/>
          <w:sz w:val="24"/>
        </w:rPr>
      </w:pPr>
      <w:r w:rsidRPr="00247CEE">
        <w:rPr>
          <w:rFonts w:ascii="Arial" w:hAnsi="Arial" w:cs="Arial"/>
          <w:b/>
          <w:sz w:val="24"/>
        </w:rPr>
        <w:t>4. Надбавки к должностному окладу водителям.</w:t>
      </w:r>
    </w:p>
    <w:p w:rsidR="00247CEE" w:rsidRPr="00247CEE" w:rsidRDefault="00247CEE" w:rsidP="00247CEE">
      <w:pPr>
        <w:tabs>
          <w:tab w:val="left" w:pos="2715"/>
        </w:tabs>
        <w:jc w:val="both"/>
        <w:rPr>
          <w:rFonts w:ascii="Arial" w:hAnsi="Arial" w:cs="Arial"/>
          <w:sz w:val="24"/>
        </w:rPr>
      </w:pPr>
      <w:r w:rsidRPr="00247CEE">
        <w:rPr>
          <w:rFonts w:ascii="Arial" w:hAnsi="Arial" w:cs="Arial"/>
          <w:sz w:val="24"/>
        </w:rPr>
        <w:t>5.1. Надбавка к должностному окладу водителю за работу в сельской местности устанавливается в размере 25% должностного оклада.</w:t>
      </w:r>
    </w:p>
    <w:p w:rsidR="00247CEE" w:rsidRPr="00247CEE" w:rsidRDefault="00247CEE" w:rsidP="00247CEE">
      <w:pPr>
        <w:tabs>
          <w:tab w:val="left" w:pos="2715"/>
        </w:tabs>
        <w:jc w:val="both"/>
        <w:rPr>
          <w:rFonts w:ascii="Arial" w:hAnsi="Arial" w:cs="Arial"/>
          <w:sz w:val="24"/>
        </w:rPr>
      </w:pPr>
      <w:r w:rsidRPr="00247CEE">
        <w:rPr>
          <w:rFonts w:ascii="Arial" w:hAnsi="Arial" w:cs="Arial"/>
          <w:sz w:val="24"/>
        </w:rPr>
        <w:t>5.2. Надбавка к должностному окладу водителям устанавливается:</w:t>
      </w:r>
    </w:p>
    <w:p w:rsidR="00247CEE" w:rsidRPr="00247CEE" w:rsidRDefault="00247CEE" w:rsidP="00247CEE">
      <w:pPr>
        <w:tabs>
          <w:tab w:val="left" w:pos="2715"/>
        </w:tabs>
        <w:jc w:val="both"/>
        <w:rPr>
          <w:rFonts w:ascii="Arial" w:hAnsi="Arial" w:cs="Arial"/>
          <w:color w:val="FF0000"/>
          <w:sz w:val="24"/>
        </w:rPr>
      </w:pPr>
      <w:r w:rsidRPr="00247CEE">
        <w:rPr>
          <w:rFonts w:ascii="Arial" w:hAnsi="Arial" w:cs="Arial"/>
          <w:sz w:val="24"/>
        </w:rPr>
        <w:t xml:space="preserve">- за классность в размере 25% должностного оклада- водителя 1 класса (В,С,Д,Е), в размере 15% должностного оклада – водителям 2 класса </w:t>
      </w:r>
      <w:r w:rsidRPr="00247CEE">
        <w:rPr>
          <w:rFonts w:ascii="Arial" w:hAnsi="Arial" w:cs="Arial"/>
          <w:color w:val="000000"/>
          <w:sz w:val="24"/>
        </w:rPr>
        <w:t>(В,С,Е).</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5.3. Надбавка к должностному окладу водителям за особые условия работы устанавливается в размере:</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100 процентов должностного оклада;</w:t>
      </w:r>
    </w:p>
    <w:p w:rsidR="00247CEE" w:rsidRPr="00247CEE" w:rsidRDefault="00247CEE" w:rsidP="00247CEE">
      <w:pPr>
        <w:tabs>
          <w:tab w:val="left" w:pos="2715"/>
        </w:tabs>
        <w:jc w:val="both"/>
        <w:rPr>
          <w:rFonts w:ascii="Arial" w:hAnsi="Arial" w:cs="Arial"/>
          <w:sz w:val="24"/>
        </w:rPr>
      </w:pPr>
      <w:r w:rsidRPr="00247CEE">
        <w:rPr>
          <w:rFonts w:ascii="Arial" w:hAnsi="Arial" w:cs="Arial"/>
          <w:color w:val="000000"/>
          <w:sz w:val="24"/>
        </w:rPr>
        <w:t xml:space="preserve">5.4. </w:t>
      </w:r>
      <w:r w:rsidRPr="00247CEE">
        <w:rPr>
          <w:rFonts w:ascii="Arial" w:hAnsi="Arial" w:cs="Arial"/>
          <w:sz w:val="24"/>
        </w:rPr>
        <w:t>Надбавка за особые условия работы устанавливается нормативно-правовым актом администрации МО «Табарсук» при успешном прохождении испытательного срока.</w:t>
      </w:r>
    </w:p>
    <w:p w:rsidR="00247CEE" w:rsidRPr="00247CEE" w:rsidRDefault="00247CEE" w:rsidP="00247CEE">
      <w:pPr>
        <w:tabs>
          <w:tab w:val="left" w:pos="2715"/>
        </w:tabs>
        <w:jc w:val="both"/>
        <w:rPr>
          <w:rFonts w:ascii="Arial" w:hAnsi="Arial" w:cs="Arial"/>
          <w:sz w:val="24"/>
        </w:rPr>
      </w:pPr>
      <w:r w:rsidRPr="00247CEE">
        <w:rPr>
          <w:rFonts w:ascii="Arial" w:hAnsi="Arial" w:cs="Arial"/>
          <w:sz w:val="24"/>
        </w:rPr>
        <w:t>5.4. Ежемесячное денежное поощрение устанавливается в размере 1 должностного оклада с учетом повышающего  коэффициента.</w:t>
      </w:r>
    </w:p>
    <w:p w:rsidR="00247CEE" w:rsidRPr="00247CEE" w:rsidRDefault="00247CEE" w:rsidP="00247CEE">
      <w:pPr>
        <w:tabs>
          <w:tab w:val="left" w:pos="2715"/>
        </w:tabs>
        <w:jc w:val="both"/>
        <w:rPr>
          <w:rFonts w:ascii="Arial" w:hAnsi="Arial" w:cs="Arial"/>
          <w:sz w:val="24"/>
        </w:rPr>
      </w:pPr>
      <w:r w:rsidRPr="00247CEE">
        <w:rPr>
          <w:rFonts w:ascii="Arial" w:hAnsi="Arial" w:cs="Arial"/>
          <w:sz w:val="24"/>
        </w:rPr>
        <w:t>5.6. К должностному окладу водителей, определяемым по Единому Тарифно-Квалификационному Справочнику может применяться повышающий коэффициент до 2,0, размер повышающего коэффициента определяется нормативно- правовым актом администрации муниципального образования «Табарсук», учитывая характер работы, связанный с риском и повышенной ответственностью за жизнь и здоровье людей.</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5.7. Ежемесячные и иные дополнительные выплаты начисляются на должностной оклад с учетом повышающего коэффициента.</w:t>
      </w:r>
    </w:p>
    <w:p w:rsidR="00247CEE" w:rsidRPr="00247CEE" w:rsidRDefault="00247CEE" w:rsidP="00247CEE">
      <w:pPr>
        <w:tabs>
          <w:tab w:val="left" w:pos="2715"/>
        </w:tabs>
        <w:jc w:val="both"/>
        <w:rPr>
          <w:rFonts w:ascii="Arial" w:hAnsi="Arial" w:cs="Arial"/>
          <w:color w:val="000000"/>
          <w:sz w:val="24"/>
        </w:rPr>
      </w:pPr>
    </w:p>
    <w:p w:rsidR="00247CEE" w:rsidRPr="00247CEE" w:rsidRDefault="00247CEE" w:rsidP="00247CEE">
      <w:pPr>
        <w:tabs>
          <w:tab w:val="left" w:pos="2715"/>
        </w:tabs>
        <w:jc w:val="center"/>
        <w:rPr>
          <w:rFonts w:ascii="Arial" w:hAnsi="Arial" w:cs="Arial"/>
          <w:b/>
          <w:color w:val="000000"/>
          <w:sz w:val="24"/>
        </w:rPr>
      </w:pPr>
      <w:r w:rsidRPr="00247CEE">
        <w:rPr>
          <w:rFonts w:ascii="Arial" w:hAnsi="Arial" w:cs="Arial"/>
          <w:b/>
          <w:color w:val="000000"/>
          <w:sz w:val="24"/>
        </w:rPr>
        <w:lastRenderedPageBreak/>
        <w:t>5. Премии по результатам работы.</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xml:space="preserve">6.1. Премия по результатам работы устанавливается: </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ежемесячная – за профессиональное, компетентное исполнение трудовых обязанностей;</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единовременная- за исполнение заданий особой важности и сложности; за продолжительную службу в связи с юбилейными датами со дня рождения, с юбилейными датами службы (5, 10, 15 лет службы и т.д.).</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xml:space="preserve">6.2. Ежемесячная премия выплачивается за профессиональное, компетентное исполнение трудовых обязанностей, за другие  достижения в работе при условии: </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добросовестного выполнения трудовых обязанностей;</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соблюдения исполнительской и трудовой дисциплины;</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xml:space="preserve">-  достижения дополнительных результатов и выполнение работы в более короткие сроки и с большей эффективностью; </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качественное и своевременное выполнение поручений руководства;</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инициативность и высокое качество работы, повышающее эффективность деятельности структурного подразделения  и администрации в целом;</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иные достижения в работе.</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6.3. Премия не начисляется за период:</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временной нетрудоспособности;</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xml:space="preserve">- нахождения в очередном отпуске, учебном отпуске, отпуске по беременности родам, отпуске по уходу за ребенком; </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отпуска без сохранения заработной платы.</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6.4. Порядок премирования.</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6.4.1. Основанием для премирования является письменное мотивированное представление лица, замещающего высшую или главную должность муниципальной службы, в подчинении которого находится работник,  в котором указывается:</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фамилия, имя, отчество работника;</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-должность работника;</w:t>
      </w:r>
    </w:p>
    <w:p w:rsidR="00247CEE" w:rsidRPr="00247CEE" w:rsidRDefault="00247CEE" w:rsidP="00247CEE">
      <w:pPr>
        <w:tabs>
          <w:tab w:val="left" w:pos="2715"/>
        </w:tabs>
        <w:jc w:val="both"/>
        <w:rPr>
          <w:rFonts w:ascii="Arial" w:hAnsi="Arial" w:cs="Arial"/>
          <w:color w:val="000000"/>
          <w:sz w:val="24"/>
        </w:rPr>
      </w:pPr>
      <w:r w:rsidRPr="00247CEE">
        <w:rPr>
          <w:rFonts w:ascii="Arial" w:hAnsi="Arial" w:cs="Arial"/>
          <w:color w:val="000000"/>
          <w:sz w:val="24"/>
        </w:rPr>
        <w:t>- процент премирования работника или размер единовременной премии.</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При подготовке представления учитывается информация всех служб (структурных подразделений) администрации муниципального образования «Табарсук» об отсутствии обоснованных жалоб и замечаний на работу.</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lastRenderedPageBreak/>
        <w:t>6.4.2. Представление на премирование предоставляется не позднее двадцатого числа текущего месяца.</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6.4.3. Выплата премии производится на основании нормативно-правового акта администрации муниципального образования «Табарсук» 1 экземпляр которого представляется в бухгалтерию для начисления и выплаты премии.</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6.5. Порядок определения размера премии.</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6.5.1. Размер единовременной денежной премии не может превышать размера денежного содержания работника на один месяц.</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6.5.2. Размер ежемесячной премии не может превышать 16% размера должностного оклада.</w:t>
      </w:r>
    </w:p>
    <w:p w:rsidR="00247CEE" w:rsidRPr="00247CEE" w:rsidRDefault="00247CEE" w:rsidP="00247CEE">
      <w:pPr>
        <w:tabs>
          <w:tab w:val="left" w:pos="2715"/>
        </w:tabs>
        <w:ind w:firstLine="708"/>
        <w:jc w:val="both"/>
        <w:rPr>
          <w:rFonts w:ascii="Arial" w:hAnsi="Arial" w:cs="Arial"/>
          <w:b/>
          <w:sz w:val="24"/>
        </w:rPr>
      </w:pPr>
      <w:r w:rsidRPr="00247CEE">
        <w:rPr>
          <w:rFonts w:ascii="Arial" w:hAnsi="Arial" w:cs="Arial"/>
          <w:b/>
          <w:sz w:val="24"/>
        </w:rPr>
        <w:t xml:space="preserve"> </w:t>
      </w:r>
    </w:p>
    <w:p w:rsidR="00247CEE" w:rsidRPr="00247CEE" w:rsidRDefault="00247CEE" w:rsidP="00247CEE">
      <w:pPr>
        <w:tabs>
          <w:tab w:val="left" w:pos="4545"/>
        </w:tabs>
        <w:ind w:firstLine="708"/>
        <w:jc w:val="center"/>
        <w:rPr>
          <w:rFonts w:ascii="Arial" w:hAnsi="Arial" w:cs="Arial"/>
          <w:b/>
          <w:color w:val="000000"/>
          <w:sz w:val="24"/>
        </w:rPr>
      </w:pPr>
      <w:r w:rsidRPr="00247CEE">
        <w:rPr>
          <w:rFonts w:ascii="Arial" w:hAnsi="Arial" w:cs="Arial"/>
          <w:b/>
          <w:color w:val="000000"/>
          <w:sz w:val="24"/>
        </w:rPr>
        <w:t>6. Оказание материальной помощи</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7.1. Младшему обслуживающему персоналу к ежегодному отпуску выплачивается материальная помощь в двукратном размере тарифной ставки (оклада).</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7.2. Младшему обслуживающему персоналу в течение года может предоставляться материальная помощь в случаях:</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 смерти супруга, супруги, близких родственников (родители, дети) в размере 2000,0 рублей;</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 возникновение ущерба в результате стихийных бедствий и автогенных катастроф; кражи личного жизненно важного имущества в крупных размерах.</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7.3. Порядок предоставления материальной помощи:</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 материальная помощь к ежегодному отпуску оформляется вспомогательному персоналу нормативно-правовым актом администрации муниципального образования «Табарсук»;</w:t>
      </w:r>
    </w:p>
    <w:p w:rsidR="00247CEE" w:rsidRPr="00247CEE" w:rsidRDefault="00247CEE" w:rsidP="00247CEE">
      <w:pPr>
        <w:tabs>
          <w:tab w:val="left" w:pos="4545"/>
        </w:tabs>
        <w:jc w:val="both"/>
        <w:rPr>
          <w:rFonts w:ascii="Arial" w:hAnsi="Arial" w:cs="Arial"/>
          <w:color w:val="000000"/>
          <w:sz w:val="24"/>
        </w:rPr>
      </w:pPr>
      <w:r w:rsidRPr="00247CEE">
        <w:rPr>
          <w:rFonts w:ascii="Arial" w:hAnsi="Arial" w:cs="Arial"/>
          <w:color w:val="000000"/>
          <w:sz w:val="24"/>
        </w:rPr>
        <w:t>- материальная помощь, предусмотренная при возникновении ущерба в результате стихийных бедствий и автогенных катастроф, кражи личного жизненно важного имущества в крупных размерах, устанавливается на основании справки компетентного органа о размере ущерба и не может превышать размера среднего месячного содержания.</w:t>
      </w:r>
    </w:p>
    <w:p w:rsidR="00247CEE" w:rsidRPr="00247CEE" w:rsidRDefault="00247CEE" w:rsidP="00247CEE">
      <w:pPr>
        <w:tabs>
          <w:tab w:val="left" w:pos="2715"/>
        </w:tabs>
        <w:ind w:firstLine="708"/>
        <w:jc w:val="both"/>
        <w:rPr>
          <w:rFonts w:ascii="Arial" w:hAnsi="Arial" w:cs="Arial"/>
          <w:b/>
          <w:sz w:val="24"/>
        </w:rPr>
      </w:pPr>
    </w:p>
    <w:p w:rsidR="00247CEE" w:rsidRPr="00247CEE" w:rsidRDefault="00247CEE" w:rsidP="00247CEE">
      <w:pPr>
        <w:tabs>
          <w:tab w:val="left" w:pos="4545"/>
        </w:tabs>
        <w:ind w:firstLine="708"/>
        <w:jc w:val="center"/>
        <w:rPr>
          <w:rFonts w:ascii="Arial" w:hAnsi="Arial" w:cs="Arial"/>
          <w:b/>
          <w:color w:val="000000"/>
          <w:sz w:val="24"/>
        </w:rPr>
      </w:pPr>
      <w:r w:rsidRPr="00247CEE">
        <w:rPr>
          <w:rFonts w:ascii="Arial" w:hAnsi="Arial" w:cs="Arial"/>
          <w:sz w:val="24"/>
        </w:rPr>
        <w:t xml:space="preserve"> </w:t>
      </w:r>
      <w:r w:rsidRPr="00247CEE">
        <w:rPr>
          <w:rFonts w:ascii="Arial" w:hAnsi="Arial" w:cs="Arial"/>
          <w:b/>
          <w:color w:val="000000"/>
          <w:sz w:val="24"/>
        </w:rPr>
        <w:t>7. Формирование фонда оплаты труда младшего обслуживающего персонала.</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8.1. При формирование фонда оплаты труда младшего обслуживающего персонала сверх суммы средств, направляемых для выплаты окладов, предусматриваются следующие средства для выплаты ( в расчете на год):</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lastRenderedPageBreak/>
        <w:t>1) ежемесячных надбавок к тарифной ставке (окладу)  за классность (водителям)- в размере до 3 тарифных ставок (окладов);</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8.2. Ежемесячное денежное поощрение в размере- 12 тарифных ставок (окладов);</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8.3. Материальной помощи к ежегодному отпуску в размере 2 тарифных ставок (окладов);</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8.4. Ежемесячная надбавка за особые условия работы- до 12 тарифных ставок (окладов);</w:t>
      </w:r>
    </w:p>
    <w:p w:rsidR="00247CEE" w:rsidRP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8.5. Ежемесячная премия по результатам работы в размере- 2 тарифных ставок (окладов);</w:t>
      </w:r>
    </w:p>
    <w:p w:rsidR="00247CEE" w:rsidRDefault="00247CEE" w:rsidP="00247CEE">
      <w:pPr>
        <w:tabs>
          <w:tab w:val="left" w:pos="4545"/>
        </w:tabs>
        <w:ind w:firstLine="708"/>
        <w:jc w:val="both"/>
        <w:rPr>
          <w:rFonts w:ascii="Arial" w:hAnsi="Arial" w:cs="Arial"/>
          <w:color w:val="000000"/>
          <w:sz w:val="24"/>
        </w:rPr>
      </w:pPr>
      <w:r w:rsidRPr="00247CEE">
        <w:rPr>
          <w:rFonts w:ascii="Arial" w:hAnsi="Arial" w:cs="Arial"/>
          <w:color w:val="000000"/>
          <w:sz w:val="24"/>
        </w:rPr>
        <w:t xml:space="preserve"> 8.2. Фонд оплаты труда младшего обслуживающего персонала администрации муниципального образования «Табарсук»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bookmarkStart w:id="1" w:name="sub_300"/>
      <w:bookmarkEnd w:id="1"/>
    </w:p>
    <w:p w:rsidR="00247CEE" w:rsidRPr="00247CEE" w:rsidRDefault="00247CEE" w:rsidP="00247CEE">
      <w:pPr>
        <w:tabs>
          <w:tab w:val="left" w:pos="4545"/>
        </w:tabs>
        <w:ind w:firstLine="708"/>
        <w:jc w:val="both"/>
        <w:rPr>
          <w:rFonts w:ascii="Arial" w:hAnsi="Arial" w:cs="Arial"/>
          <w:color w:val="000000"/>
          <w:sz w:val="24"/>
        </w:rPr>
      </w:pP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Приложение  к Положению об</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 xml:space="preserve"> оплате труда младшего обслуживающего</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персонала администрации муниципального</w:t>
      </w:r>
    </w:p>
    <w:p w:rsidR="00247CEE" w:rsidRPr="00247CEE" w:rsidRDefault="00247CEE" w:rsidP="00247CEE">
      <w:pPr>
        <w:pStyle w:val="a8"/>
        <w:jc w:val="right"/>
        <w:rPr>
          <w:rFonts w:ascii="Courier New" w:hAnsi="Courier New" w:cs="Courier New"/>
          <w:sz w:val="22"/>
        </w:rPr>
      </w:pPr>
      <w:r w:rsidRPr="00247CEE">
        <w:rPr>
          <w:rFonts w:ascii="Courier New" w:hAnsi="Courier New" w:cs="Courier New"/>
          <w:sz w:val="22"/>
        </w:rPr>
        <w:t>образования «Табарсук»</w:t>
      </w:r>
    </w:p>
    <w:p w:rsidR="00247CEE" w:rsidRPr="00247CEE" w:rsidRDefault="00247CEE" w:rsidP="00247CEE">
      <w:pPr>
        <w:tabs>
          <w:tab w:val="left" w:pos="4545"/>
        </w:tabs>
        <w:ind w:firstLine="708"/>
        <w:jc w:val="center"/>
        <w:rPr>
          <w:rFonts w:ascii="Arial" w:hAnsi="Arial" w:cs="Arial"/>
          <w:color w:val="000000"/>
          <w:sz w:val="24"/>
        </w:rPr>
      </w:pPr>
    </w:p>
    <w:p w:rsidR="00247CEE" w:rsidRPr="00247CEE" w:rsidRDefault="00247CEE" w:rsidP="00247CEE">
      <w:pPr>
        <w:tabs>
          <w:tab w:val="left" w:pos="2400"/>
        </w:tabs>
        <w:ind w:firstLine="708"/>
        <w:jc w:val="center"/>
        <w:rPr>
          <w:rFonts w:ascii="Arial" w:hAnsi="Arial" w:cs="Arial"/>
          <w:color w:val="000000"/>
          <w:sz w:val="24"/>
        </w:rPr>
      </w:pPr>
      <w:r w:rsidRPr="00247CEE">
        <w:rPr>
          <w:rFonts w:ascii="Arial" w:hAnsi="Arial" w:cs="Arial"/>
          <w:color w:val="000000"/>
          <w:sz w:val="24"/>
        </w:rPr>
        <w:t>Размер должностных окладов и ежемесячного денежного поощрения  младшего обслуживающего персонала администрации муниципального образования «Табарсук»</w:t>
      </w:r>
    </w:p>
    <w:p w:rsidR="00247CEE" w:rsidRPr="00587FC2" w:rsidRDefault="00247CEE" w:rsidP="00247CEE">
      <w:pPr>
        <w:tabs>
          <w:tab w:val="left" w:pos="4545"/>
        </w:tabs>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3188"/>
        <w:gridCol w:w="3189"/>
      </w:tblGrid>
      <w:tr w:rsidR="00247CEE" w:rsidRPr="00846346" w:rsidTr="00412370">
        <w:tc>
          <w:tcPr>
            <w:tcW w:w="3190" w:type="dxa"/>
          </w:tcPr>
          <w:p w:rsidR="00247CEE" w:rsidRPr="00846346" w:rsidRDefault="00247CEE" w:rsidP="00412370">
            <w:pPr>
              <w:tabs>
                <w:tab w:val="left" w:pos="4545"/>
              </w:tabs>
              <w:jc w:val="both"/>
              <w:rPr>
                <w:rFonts w:ascii="Courier New" w:hAnsi="Courier New" w:cs="Courier New"/>
                <w:color w:val="000000"/>
                <w:sz w:val="22"/>
              </w:rPr>
            </w:pPr>
            <w:r w:rsidRPr="00846346">
              <w:rPr>
                <w:rFonts w:ascii="Courier New" w:hAnsi="Courier New" w:cs="Courier New"/>
                <w:color w:val="000000"/>
                <w:sz w:val="22"/>
              </w:rPr>
              <w:t>Наименование должности</w:t>
            </w:r>
          </w:p>
        </w:tc>
        <w:tc>
          <w:tcPr>
            <w:tcW w:w="3190" w:type="dxa"/>
          </w:tcPr>
          <w:p w:rsidR="00247CEE" w:rsidRPr="00846346" w:rsidRDefault="00247CEE" w:rsidP="00412370">
            <w:pPr>
              <w:tabs>
                <w:tab w:val="left" w:pos="4545"/>
              </w:tabs>
              <w:jc w:val="both"/>
              <w:rPr>
                <w:rFonts w:ascii="Courier New" w:hAnsi="Courier New" w:cs="Courier New"/>
                <w:color w:val="000000"/>
                <w:sz w:val="22"/>
              </w:rPr>
            </w:pPr>
            <w:r w:rsidRPr="00846346">
              <w:rPr>
                <w:rFonts w:ascii="Courier New" w:hAnsi="Courier New" w:cs="Courier New"/>
                <w:color w:val="000000"/>
                <w:sz w:val="22"/>
              </w:rPr>
              <w:t>Должностной оклад (рублей в месяц)</w:t>
            </w:r>
          </w:p>
        </w:tc>
        <w:tc>
          <w:tcPr>
            <w:tcW w:w="3191" w:type="dxa"/>
          </w:tcPr>
          <w:p w:rsidR="00247CEE" w:rsidRPr="00846346" w:rsidRDefault="00247CEE" w:rsidP="00412370">
            <w:pPr>
              <w:tabs>
                <w:tab w:val="left" w:pos="4545"/>
              </w:tabs>
              <w:jc w:val="both"/>
              <w:rPr>
                <w:rFonts w:ascii="Courier New" w:hAnsi="Courier New" w:cs="Courier New"/>
                <w:color w:val="000000"/>
                <w:sz w:val="22"/>
              </w:rPr>
            </w:pPr>
            <w:r w:rsidRPr="00846346">
              <w:rPr>
                <w:rFonts w:ascii="Courier New" w:hAnsi="Courier New" w:cs="Courier New"/>
                <w:color w:val="000000"/>
                <w:sz w:val="22"/>
              </w:rPr>
              <w:t>Ежемесячное денежное поощрение</w:t>
            </w:r>
          </w:p>
        </w:tc>
      </w:tr>
      <w:tr w:rsidR="00247CEE" w:rsidRPr="00846346" w:rsidTr="00412370">
        <w:tc>
          <w:tcPr>
            <w:tcW w:w="3190" w:type="dxa"/>
          </w:tcPr>
          <w:p w:rsidR="00247CEE" w:rsidRPr="00846346" w:rsidRDefault="00247CEE" w:rsidP="00412370">
            <w:pPr>
              <w:tabs>
                <w:tab w:val="left" w:pos="4545"/>
              </w:tabs>
              <w:jc w:val="both"/>
              <w:rPr>
                <w:rFonts w:ascii="Courier New" w:hAnsi="Courier New" w:cs="Courier New"/>
                <w:color w:val="000000"/>
                <w:sz w:val="22"/>
              </w:rPr>
            </w:pPr>
            <w:r w:rsidRPr="00846346">
              <w:rPr>
                <w:rFonts w:ascii="Courier New" w:hAnsi="Courier New" w:cs="Courier New"/>
                <w:color w:val="000000"/>
                <w:sz w:val="22"/>
              </w:rPr>
              <w:t>Водитель 4</w:t>
            </w:r>
            <w:r w:rsidRPr="00846346">
              <w:rPr>
                <w:rFonts w:ascii="Courier New" w:hAnsi="Courier New" w:cs="Courier New"/>
                <w:color w:val="000000"/>
                <w:sz w:val="22"/>
                <w:lang w:val="en-US"/>
              </w:rPr>
              <w:t xml:space="preserve"> </w:t>
            </w:r>
            <w:r w:rsidRPr="00846346">
              <w:rPr>
                <w:rFonts w:ascii="Courier New" w:hAnsi="Courier New" w:cs="Courier New"/>
                <w:color w:val="000000"/>
                <w:sz w:val="22"/>
              </w:rPr>
              <w:t>раз.</w:t>
            </w:r>
          </w:p>
        </w:tc>
        <w:tc>
          <w:tcPr>
            <w:tcW w:w="3190" w:type="dxa"/>
          </w:tcPr>
          <w:p w:rsidR="00247CEE" w:rsidRPr="00846346" w:rsidRDefault="00247CEE" w:rsidP="00412370">
            <w:pPr>
              <w:tabs>
                <w:tab w:val="left" w:pos="4545"/>
              </w:tabs>
              <w:jc w:val="center"/>
              <w:rPr>
                <w:rFonts w:ascii="Courier New" w:hAnsi="Courier New" w:cs="Courier New"/>
                <w:color w:val="000000"/>
                <w:sz w:val="22"/>
              </w:rPr>
            </w:pPr>
            <w:r w:rsidRPr="00846346">
              <w:rPr>
                <w:rFonts w:ascii="Courier New" w:hAnsi="Courier New" w:cs="Courier New"/>
                <w:color w:val="000000"/>
                <w:sz w:val="22"/>
              </w:rPr>
              <w:t>2974</w:t>
            </w:r>
          </w:p>
        </w:tc>
        <w:tc>
          <w:tcPr>
            <w:tcW w:w="3191" w:type="dxa"/>
          </w:tcPr>
          <w:p w:rsidR="00247CEE" w:rsidRPr="00846346" w:rsidRDefault="00247CEE" w:rsidP="00412370">
            <w:pPr>
              <w:tabs>
                <w:tab w:val="left" w:pos="4545"/>
              </w:tabs>
              <w:jc w:val="center"/>
              <w:rPr>
                <w:rFonts w:ascii="Courier New" w:hAnsi="Courier New" w:cs="Courier New"/>
                <w:color w:val="000000"/>
                <w:sz w:val="22"/>
              </w:rPr>
            </w:pPr>
            <w:r w:rsidRPr="00846346">
              <w:rPr>
                <w:rFonts w:ascii="Courier New" w:hAnsi="Courier New" w:cs="Courier New"/>
                <w:color w:val="000000"/>
                <w:sz w:val="22"/>
              </w:rPr>
              <w:t>1,0</w:t>
            </w:r>
          </w:p>
        </w:tc>
      </w:tr>
      <w:tr w:rsidR="00247CEE" w:rsidRPr="00846346" w:rsidTr="00412370">
        <w:tc>
          <w:tcPr>
            <w:tcW w:w="3190" w:type="dxa"/>
          </w:tcPr>
          <w:p w:rsidR="00247CEE" w:rsidRPr="00846346" w:rsidRDefault="00247CEE" w:rsidP="00412370">
            <w:pPr>
              <w:tabs>
                <w:tab w:val="left" w:pos="4545"/>
              </w:tabs>
              <w:jc w:val="both"/>
              <w:rPr>
                <w:rFonts w:ascii="Courier New" w:hAnsi="Courier New" w:cs="Courier New"/>
                <w:color w:val="000000"/>
                <w:sz w:val="22"/>
              </w:rPr>
            </w:pPr>
            <w:r w:rsidRPr="00846346">
              <w:rPr>
                <w:rFonts w:ascii="Courier New" w:hAnsi="Courier New" w:cs="Courier New"/>
                <w:color w:val="000000"/>
                <w:sz w:val="22"/>
              </w:rPr>
              <w:t>Техничка 1 раз.</w:t>
            </w:r>
          </w:p>
        </w:tc>
        <w:tc>
          <w:tcPr>
            <w:tcW w:w="3190" w:type="dxa"/>
          </w:tcPr>
          <w:p w:rsidR="00247CEE" w:rsidRPr="00846346" w:rsidRDefault="00247CEE" w:rsidP="00412370">
            <w:pPr>
              <w:tabs>
                <w:tab w:val="left" w:pos="4545"/>
              </w:tabs>
              <w:jc w:val="center"/>
              <w:rPr>
                <w:rFonts w:ascii="Courier New" w:hAnsi="Courier New" w:cs="Courier New"/>
                <w:color w:val="000000"/>
                <w:sz w:val="22"/>
              </w:rPr>
            </w:pPr>
            <w:r w:rsidRPr="00846346">
              <w:rPr>
                <w:rFonts w:ascii="Courier New" w:hAnsi="Courier New" w:cs="Courier New"/>
                <w:color w:val="000000"/>
                <w:sz w:val="22"/>
              </w:rPr>
              <w:t>1042,34</w:t>
            </w:r>
          </w:p>
        </w:tc>
        <w:tc>
          <w:tcPr>
            <w:tcW w:w="3191" w:type="dxa"/>
          </w:tcPr>
          <w:p w:rsidR="00247CEE" w:rsidRPr="00846346" w:rsidRDefault="00247CEE" w:rsidP="00412370">
            <w:pPr>
              <w:tabs>
                <w:tab w:val="left" w:pos="4545"/>
              </w:tabs>
              <w:jc w:val="center"/>
              <w:rPr>
                <w:rFonts w:ascii="Courier New" w:hAnsi="Courier New" w:cs="Courier New"/>
                <w:color w:val="000000"/>
                <w:sz w:val="22"/>
              </w:rPr>
            </w:pPr>
            <w:r w:rsidRPr="00846346">
              <w:rPr>
                <w:rFonts w:ascii="Courier New" w:hAnsi="Courier New" w:cs="Courier New"/>
                <w:color w:val="000000"/>
                <w:sz w:val="22"/>
              </w:rPr>
              <w:t>1,0</w:t>
            </w:r>
          </w:p>
        </w:tc>
      </w:tr>
    </w:tbl>
    <w:p w:rsidR="00247CEE" w:rsidRPr="00587FC2" w:rsidRDefault="00247CEE" w:rsidP="00247CEE">
      <w:pPr>
        <w:ind w:firstLine="708"/>
        <w:jc w:val="both"/>
        <w:rPr>
          <w:rFonts w:ascii="Arial" w:hAnsi="Arial" w:cs="Arial"/>
        </w:rPr>
      </w:pPr>
    </w:p>
    <w:p w:rsidR="00247CEE" w:rsidRDefault="00247CEE" w:rsidP="007F74F7">
      <w:pPr>
        <w:pStyle w:val="a8"/>
        <w:jc w:val="center"/>
        <w:rPr>
          <w:rFonts w:ascii="Arial" w:hAnsi="Arial" w:cs="Arial"/>
          <w:b/>
          <w:sz w:val="32"/>
          <w:szCs w:val="32"/>
        </w:rPr>
      </w:pPr>
    </w:p>
    <w:p w:rsidR="00247CEE" w:rsidRDefault="00247CEE" w:rsidP="007F74F7">
      <w:pPr>
        <w:pStyle w:val="a8"/>
        <w:jc w:val="center"/>
        <w:rPr>
          <w:rFonts w:ascii="Arial" w:hAnsi="Arial" w:cs="Arial"/>
          <w:b/>
          <w:sz w:val="32"/>
          <w:szCs w:val="32"/>
        </w:rPr>
      </w:pPr>
    </w:p>
    <w:p w:rsidR="00247CEE" w:rsidRDefault="00247CEE" w:rsidP="007F74F7">
      <w:pPr>
        <w:pStyle w:val="a8"/>
        <w:jc w:val="center"/>
        <w:rPr>
          <w:rFonts w:ascii="Arial" w:hAnsi="Arial" w:cs="Arial"/>
          <w:b/>
          <w:sz w:val="32"/>
          <w:szCs w:val="32"/>
        </w:rPr>
      </w:pPr>
    </w:p>
    <w:p w:rsidR="00247CEE" w:rsidRDefault="00247CEE" w:rsidP="007F74F7">
      <w:pPr>
        <w:pStyle w:val="a8"/>
        <w:jc w:val="center"/>
        <w:rPr>
          <w:rFonts w:ascii="Arial" w:hAnsi="Arial" w:cs="Arial"/>
          <w:b/>
          <w:sz w:val="32"/>
          <w:szCs w:val="32"/>
        </w:rPr>
      </w:pPr>
    </w:p>
    <w:p w:rsidR="00247CEE" w:rsidRDefault="00247CEE" w:rsidP="007F74F7">
      <w:pPr>
        <w:pStyle w:val="a8"/>
        <w:jc w:val="center"/>
        <w:rPr>
          <w:rFonts w:ascii="Arial" w:hAnsi="Arial" w:cs="Arial"/>
          <w:b/>
          <w:sz w:val="32"/>
          <w:szCs w:val="32"/>
        </w:rPr>
      </w:pPr>
    </w:p>
    <w:p w:rsidR="00A03E6D" w:rsidRDefault="00A03E6D" w:rsidP="007F74F7">
      <w:pPr>
        <w:pStyle w:val="a8"/>
        <w:jc w:val="center"/>
        <w:rPr>
          <w:rFonts w:ascii="Arial" w:hAnsi="Arial" w:cs="Arial"/>
          <w:b/>
          <w:sz w:val="32"/>
          <w:szCs w:val="32"/>
        </w:rPr>
      </w:pPr>
    </w:p>
    <w:p w:rsidR="00A03E6D" w:rsidRDefault="00A03E6D" w:rsidP="007F74F7">
      <w:pPr>
        <w:pStyle w:val="a8"/>
        <w:jc w:val="center"/>
        <w:rPr>
          <w:rFonts w:ascii="Arial" w:hAnsi="Arial" w:cs="Arial"/>
          <w:b/>
          <w:sz w:val="32"/>
          <w:szCs w:val="32"/>
        </w:rPr>
      </w:pPr>
    </w:p>
    <w:p w:rsidR="00247CEE" w:rsidRDefault="00A03E6D" w:rsidP="007F74F7">
      <w:pPr>
        <w:pStyle w:val="a8"/>
        <w:jc w:val="center"/>
        <w:rPr>
          <w:rFonts w:ascii="Arial" w:hAnsi="Arial" w:cs="Arial"/>
          <w:b/>
          <w:sz w:val="32"/>
          <w:szCs w:val="32"/>
        </w:rPr>
      </w:pPr>
      <w:r>
        <w:t>Список лиц, земельные доли которых признаны невостребованными.</w:t>
      </w:r>
    </w:p>
    <w:tbl>
      <w:tblPr>
        <w:tblpPr w:leftFromText="180" w:rightFromText="180" w:horzAnchor="page" w:tblpX="1123" w:tblpY="1275"/>
        <w:tblW w:w="6663" w:type="dxa"/>
        <w:tblLook w:val="04A0"/>
      </w:tblPr>
      <w:tblGrid>
        <w:gridCol w:w="6663"/>
      </w:tblGrid>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Артемьев Виктор Анатольевич, 1968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Артемьев Сергей Викторович, 1977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Васильев Игорь Александрович, 1979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Вербитская Феодосия Аристарховна, 1924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Вонда Нина Ивановна, 1954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Вонда Юрий Лаурисович, 1954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Вязьмина Оксана Николаевна, 1974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Дуля Николай Степанович, 1930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Дунаев Семен Иннокентьевич, 1944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Дунаева Альбина Дмитриевна, 1950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Иванов Александр Валерьевич, 1980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Исаева Людмила Федоровна</w:t>
            </w:r>
          </w:p>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Кравчук Наталья Валерьевна, 1978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Коропатов Владимир Петрович, 1950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Кравчук Наталья Валерьевна, 1978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Ламанов Иннокентий Анатольевич, 1963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Лапыпис Анжелика Владимировна, 1971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Москаленко Мария Викторовна, 1959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Лапырис Петр Леонидович</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Ловцова Фаина Андреевна, 1939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Макушин Сергей Николаевич, 1962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Макушина Любовь Николаевна, 1954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Макушин Анатолий Степанович, 1962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Михайлов Сергей Николаевич, 1964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Никитченко Любовь Дмитриевна, 1965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Пермякова Ольга Геннадьевна, 1974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Попов Михаил Борисович, 1965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Пудовкина Ольга Сергеевна, 1966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Семенова Любовь Михайловна, 1930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Шаповалов Владимир Андреевич, 1934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Пудовкин Александр Георгиевич, 1961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Соловьева Татьяна Антоновна, 1928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Рахманин Сергей Викторович, 1956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Чубакова Екатерина Егоровна, 1936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Самойленко Геннадий Александрович, 1967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Труфанова Мария Дмитриевна, 1929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Тугарина Галина Анатольевна, 1967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Тыщенко Галина Иннокентьевна, 1952 г.р.</w:t>
            </w:r>
          </w:p>
        </w:tc>
      </w:tr>
      <w:tr w:rsidR="00A03E6D" w:rsidRPr="00F66EDA" w:rsidTr="00412370">
        <w:trPr>
          <w:trHeight w:val="288"/>
        </w:trPr>
        <w:tc>
          <w:tcPr>
            <w:tcW w:w="6663" w:type="dxa"/>
            <w:tcBorders>
              <w:top w:val="nil"/>
              <w:left w:val="nil"/>
              <w:bottom w:val="nil"/>
              <w:right w:val="nil"/>
            </w:tcBorders>
            <w:shd w:val="clear" w:color="auto" w:fill="auto"/>
            <w:noWrap/>
            <w:vAlign w:val="bottom"/>
          </w:tcPr>
          <w:p w:rsidR="00A03E6D" w:rsidRPr="00F66EDA" w:rsidRDefault="00A03E6D" w:rsidP="00A03E6D">
            <w:pPr>
              <w:pStyle w:val="aff0"/>
              <w:numPr>
                <w:ilvl w:val="0"/>
                <w:numId w:val="17"/>
              </w:numPr>
              <w:spacing w:after="0"/>
              <w:ind w:left="34" w:firstLine="25"/>
              <w:jc w:val="left"/>
              <w:rPr>
                <w:rFonts w:eastAsia="Times New Roman"/>
                <w:color w:val="000000"/>
                <w:sz w:val="24"/>
                <w:szCs w:val="24"/>
                <w:lang w:eastAsia="ru-RU"/>
              </w:rPr>
            </w:pPr>
            <w:r>
              <w:rPr>
                <w:rFonts w:eastAsia="Times New Roman"/>
                <w:color w:val="000000"/>
                <w:sz w:val="24"/>
                <w:szCs w:val="24"/>
                <w:lang w:eastAsia="ru-RU"/>
              </w:rPr>
              <w:t>Хлебникова Татьяна Владимировна, 1972 г.р.</w:t>
            </w:r>
          </w:p>
        </w:tc>
      </w:tr>
    </w:tbl>
    <w:p w:rsidR="00247CEE" w:rsidRDefault="00247CEE" w:rsidP="007F74F7">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p w:rsidR="00C916C9" w:rsidRDefault="00C916C9" w:rsidP="001464F5">
      <w:pPr>
        <w:pStyle w:val="a8"/>
        <w:jc w:val="center"/>
        <w:rPr>
          <w:rFonts w:ascii="Arial" w:hAnsi="Arial" w:cs="Arial"/>
          <w:b/>
          <w:sz w:val="32"/>
          <w:szCs w:val="32"/>
        </w:rPr>
      </w:pPr>
    </w:p>
    <w:sectPr w:rsidR="00C916C9" w:rsidSect="001B4883">
      <w:pgSz w:w="11900" w:h="1680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980" w:rsidRDefault="00FC4980" w:rsidP="00D05D3C">
      <w:pPr>
        <w:spacing w:after="0" w:line="240" w:lineRule="auto"/>
      </w:pPr>
      <w:r>
        <w:separator/>
      </w:r>
    </w:p>
  </w:endnote>
  <w:endnote w:type="continuationSeparator" w:id="1">
    <w:p w:rsidR="00FC4980" w:rsidRDefault="00FC4980"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980" w:rsidRDefault="00FC4980" w:rsidP="00D05D3C">
      <w:pPr>
        <w:spacing w:after="0" w:line="240" w:lineRule="auto"/>
      </w:pPr>
      <w:r>
        <w:separator/>
      </w:r>
    </w:p>
  </w:footnote>
  <w:footnote w:type="continuationSeparator" w:id="1">
    <w:p w:rsidR="00FC4980" w:rsidRDefault="00FC4980"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478BE"/>
    <w:multiLevelType w:val="hybridMultilevel"/>
    <w:tmpl w:val="E018B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5">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1">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10"/>
  </w:num>
  <w:num w:numId="3">
    <w:abstractNumId w:val="7"/>
  </w:num>
  <w:num w:numId="4">
    <w:abstractNumId w:val="17"/>
  </w:num>
  <w:num w:numId="5">
    <w:abstractNumId w:val="16"/>
  </w:num>
  <w:num w:numId="6">
    <w:abstractNumId w:val="8"/>
  </w:num>
  <w:num w:numId="7">
    <w:abstractNumId w:val="9"/>
  </w:num>
  <w:num w:numId="8">
    <w:abstractNumId w:val="20"/>
  </w:num>
  <w:num w:numId="9">
    <w:abstractNumId w:val="18"/>
  </w:num>
  <w:num w:numId="10">
    <w:abstractNumId w:val="12"/>
  </w:num>
  <w:num w:numId="11">
    <w:abstractNumId w:val="15"/>
  </w:num>
  <w:num w:numId="12">
    <w:abstractNumId w:val="6"/>
  </w:num>
  <w:num w:numId="13">
    <w:abstractNumId w:val="19"/>
  </w:num>
  <w:num w:numId="14">
    <w:abstractNumId w:val="21"/>
  </w:num>
  <w:num w:numId="15">
    <w:abstractNumId w:val="5"/>
  </w:num>
  <w:num w:numId="16">
    <w:abstractNumId w:val="11"/>
  </w:num>
  <w:num w:numId="17">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11708"/>
    <w:rsid w:val="000222AB"/>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6107"/>
    <w:rsid w:val="000C74E7"/>
    <w:rsid w:val="000D076A"/>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464F5"/>
    <w:rsid w:val="0015516A"/>
    <w:rsid w:val="001617D9"/>
    <w:rsid w:val="00162234"/>
    <w:rsid w:val="0016463A"/>
    <w:rsid w:val="00167BB3"/>
    <w:rsid w:val="00176288"/>
    <w:rsid w:val="00176585"/>
    <w:rsid w:val="00185870"/>
    <w:rsid w:val="0019765C"/>
    <w:rsid w:val="001A58B0"/>
    <w:rsid w:val="001A759F"/>
    <w:rsid w:val="001B3027"/>
    <w:rsid w:val="001B4883"/>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1B47"/>
    <w:rsid w:val="0024364C"/>
    <w:rsid w:val="00246BC5"/>
    <w:rsid w:val="00246E33"/>
    <w:rsid w:val="00247CEE"/>
    <w:rsid w:val="00252EDA"/>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32A0"/>
    <w:rsid w:val="002B5D7C"/>
    <w:rsid w:val="002B6ADA"/>
    <w:rsid w:val="002C2CDD"/>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33CF"/>
    <w:rsid w:val="00331CF8"/>
    <w:rsid w:val="00331E6F"/>
    <w:rsid w:val="00334620"/>
    <w:rsid w:val="0034565B"/>
    <w:rsid w:val="00347B28"/>
    <w:rsid w:val="003613B6"/>
    <w:rsid w:val="00365D61"/>
    <w:rsid w:val="00372563"/>
    <w:rsid w:val="00375CE4"/>
    <w:rsid w:val="00377E51"/>
    <w:rsid w:val="00386FEC"/>
    <w:rsid w:val="003879EB"/>
    <w:rsid w:val="003927E5"/>
    <w:rsid w:val="00396135"/>
    <w:rsid w:val="003A33E7"/>
    <w:rsid w:val="003B1FDB"/>
    <w:rsid w:val="003B46FE"/>
    <w:rsid w:val="003B603E"/>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97CF2"/>
    <w:rsid w:val="004A7411"/>
    <w:rsid w:val="004B0F60"/>
    <w:rsid w:val="004C16B7"/>
    <w:rsid w:val="004C1A8E"/>
    <w:rsid w:val="004C7BD6"/>
    <w:rsid w:val="004D1E14"/>
    <w:rsid w:val="004D216C"/>
    <w:rsid w:val="004D2C53"/>
    <w:rsid w:val="004D4075"/>
    <w:rsid w:val="004E19E1"/>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64534"/>
    <w:rsid w:val="00567F97"/>
    <w:rsid w:val="00571949"/>
    <w:rsid w:val="00580F3D"/>
    <w:rsid w:val="00586AF6"/>
    <w:rsid w:val="0058794A"/>
    <w:rsid w:val="005923AF"/>
    <w:rsid w:val="00592445"/>
    <w:rsid w:val="00593C2D"/>
    <w:rsid w:val="005A4B22"/>
    <w:rsid w:val="005B191E"/>
    <w:rsid w:val="005B41E6"/>
    <w:rsid w:val="005C26F7"/>
    <w:rsid w:val="005C6065"/>
    <w:rsid w:val="005D3800"/>
    <w:rsid w:val="005D5A08"/>
    <w:rsid w:val="005E68C5"/>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702"/>
    <w:rsid w:val="00654849"/>
    <w:rsid w:val="00654C78"/>
    <w:rsid w:val="0065692F"/>
    <w:rsid w:val="00656AC4"/>
    <w:rsid w:val="0066037D"/>
    <w:rsid w:val="006612CA"/>
    <w:rsid w:val="00662AFF"/>
    <w:rsid w:val="0066329C"/>
    <w:rsid w:val="00672948"/>
    <w:rsid w:val="006732C5"/>
    <w:rsid w:val="00674C83"/>
    <w:rsid w:val="00680E5E"/>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6E9"/>
    <w:rsid w:val="006E2110"/>
    <w:rsid w:val="006E250B"/>
    <w:rsid w:val="006E5CF7"/>
    <w:rsid w:val="006F572C"/>
    <w:rsid w:val="007014F1"/>
    <w:rsid w:val="00704847"/>
    <w:rsid w:val="00706FA4"/>
    <w:rsid w:val="00720779"/>
    <w:rsid w:val="00731023"/>
    <w:rsid w:val="00737A3E"/>
    <w:rsid w:val="00737B26"/>
    <w:rsid w:val="00746914"/>
    <w:rsid w:val="00751F32"/>
    <w:rsid w:val="00753378"/>
    <w:rsid w:val="00757177"/>
    <w:rsid w:val="00757CE9"/>
    <w:rsid w:val="00760A16"/>
    <w:rsid w:val="00774FC9"/>
    <w:rsid w:val="00780C25"/>
    <w:rsid w:val="00782F96"/>
    <w:rsid w:val="00795F4E"/>
    <w:rsid w:val="0079787C"/>
    <w:rsid w:val="007A2F8F"/>
    <w:rsid w:val="007A7E73"/>
    <w:rsid w:val="007B1569"/>
    <w:rsid w:val="007B2282"/>
    <w:rsid w:val="007B5382"/>
    <w:rsid w:val="007C644F"/>
    <w:rsid w:val="007D1843"/>
    <w:rsid w:val="007D4968"/>
    <w:rsid w:val="007E2D7E"/>
    <w:rsid w:val="007E4915"/>
    <w:rsid w:val="007F1B53"/>
    <w:rsid w:val="007F6082"/>
    <w:rsid w:val="007F74F7"/>
    <w:rsid w:val="007F7C51"/>
    <w:rsid w:val="00803075"/>
    <w:rsid w:val="00803DCA"/>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32C6"/>
    <w:rsid w:val="0087340A"/>
    <w:rsid w:val="0087378D"/>
    <w:rsid w:val="008871E5"/>
    <w:rsid w:val="00893E89"/>
    <w:rsid w:val="008A18BC"/>
    <w:rsid w:val="008A4878"/>
    <w:rsid w:val="008A5F45"/>
    <w:rsid w:val="008A6160"/>
    <w:rsid w:val="008B55C9"/>
    <w:rsid w:val="008C0F52"/>
    <w:rsid w:val="008C4446"/>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03E6D"/>
    <w:rsid w:val="00A1237C"/>
    <w:rsid w:val="00A12402"/>
    <w:rsid w:val="00A12D58"/>
    <w:rsid w:val="00A232C5"/>
    <w:rsid w:val="00A304C5"/>
    <w:rsid w:val="00A33582"/>
    <w:rsid w:val="00A342E7"/>
    <w:rsid w:val="00A355BB"/>
    <w:rsid w:val="00A35D27"/>
    <w:rsid w:val="00A37130"/>
    <w:rsid w:val="00A4035D"/>
    <w:rsid w:val="00A55E0B"/>
    <w:rsid w:val="00A80C67"/>
    <w:rsid w:val="00A950F3"/>
    <w:rsid w:val="00A96F40"/>
    <w:rsid w:val="00AA1A5D"/>
    <w:rsid w:val="00AA27CE"/>
    <w:rsid w:val="00AA3745"/>
    <w:rsid w:val="00AB2383"/>
    <w:rsid w:val="00AB28E3"/>
    <w:rsid w:val="00AB3977"/>
    <w:rsid w:val="00AC1BB7"/>
    <w:rsid w:val="00AC50F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54DA"/>
    <w:rsid w:val="00B668F9"/>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7D13"/>
    <w:rsid w:val="00C47FC2"/>
    <w:rsid w:val="00C511A3"/>
    <w:rsid w:val="00C63447"/>
    <w:rsid w:val="00C65C6B"/>
    <w:rsid w:val="00C77792"/>
    <w:rsid w:val="00C779F5"/>
    <w:rsid w:val="00C90FD6"/>
    <w:rsid w:val="00C916C9"/>
    <w:rsid w:val="00CA447A"/>
    <w:rsid w:val="00CB1243"/>
    <w:rsid w:val="00CB1635"/>
    <w:rsid w:val="00CB6E33"/>
    <w:rsid w:val="00CC1F3A"/>
    <w:rsid w:val="00CC21F1"/>
    <w:rsid w:val="00CD1318"/>
    <w:rsid w:val="00CD1AAA"/>
    <w:rsid w:val="00CD1FF9"/>
    <w:rsid w:val="00CD5F67"/>
    <w:rsid w:val="00CD7C4E"/>
    <w:rsid w:val="00CD7E40"/>
    <w:rsid w:val="00CE20A7"/>
    <w:rsid w:val="00D01DE2"/>
    <w:rsid w:val="00D02C7B"/>
    <w:rsid w:val="00D02F71"/>
    <w:rsid w:val="00D05D3C"/>
    <w:rsid w:val="00D10C32"/>
    <w:rsid w:val="00D26301"/>
    <w:rsid w:val="00D26751"/>
    <w:rsid w:val="00D31979"/>
    <w:rsid w:val="00D453EA"/>
    <w:rsid w:val="00D46FE7"/>
    <w:rsid w:val="00D503F8"/>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B54E4"/>
    <w:rsid w:val="00DD3307"/>
    <w:rsid w:val="00DD4D5A"/>
    <w:rsid w:val="00DF0AE5"/>
    <w:rsid w:val="00DF2044"/>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620A"/>
    <w:rsid w:val="00E8304D"/>
    <w:rsid w:val="00E834B9"/>
    <w:rsid w:val="00E91DED"/>
    <w:rsid w:val="00E92262"/>
    <w:rsid w:val="00EA066D"/>
    <w:rsid w:val="00EA12E9"/>
    <w:rsid w:val="00EA52E9"/>
    <w:rsid w:val="00EB1A6B"/>
    <w:rsid w:val="00EB3FBA"/>
    <w:rsid w:val="00EB6DEE"/>
    <w:rsid w:val="00EC54BB"/>
    <w:rsid w:val="00EC7CD9"/>
    <w:rsid w:val="00ED193B"/>
    <w:rsid w:val="00ED6214"/>
    <w:rsid w:val="00ED77E5"/>
    <w:rsid w:val="00EE284E"/>
    <w:rsid w:val="00EE3288"/>
    <w:rsid w:val="00EE36C7"/>
    <w:rsid w:val="00EF4530"/>
    <w:rsid w:val="00EF7498"/>
    <w:rsid w:val="00F118E2"/>
    <w:rsid w:val="00F20AF4"/>
    <w:rsid w:val="00F21A8F"/>
    <w:rsid w:val="00F26421"/>
    <w:rsid w:val="00F34487"/>
    <w:rsid w:val="00F45B2D"/>
    <w:rsid w:val="00F45DB4"/>
    <w:rsid w:val="00F472F6"/>
    <w:rsid w:val="00F50F74"/>
    <w:rsid w:val="00F64E41"/>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4980"/>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7CD0-C8C9-4A83-99E7-A05F7FF1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24</Pages>
  <Words>5654</Words>
  <Characters>32230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484</cp:revision>
  <cp:lastPrinted>2018-03-01T07:04:00Z</cp:lastPrinted>
  <dcterms:created xsi:type="dcterms:W3CDTF">2014-04-30T05:50:00Z</dcterms:created>
  <dcterms:modified xsi:type="dcterms:W3CDTF">2018-03-01T07:05:00Z</dcterms:modified>
</cp:coreProperties>
</file>