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B" w:rsidRPr="007F1A6B" w:rsidRDefault="007F1A6B" w:rsidP="007F1A6B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«   »</w:t>
      </w:r>
      <w:r w:rsidR="00311C1A">
        <w:rPr>
          <w:rFonts w:ascii="Arial" w:hAnsi="Arial" w:cs="Arial"/>
          <w:b/>
          <w:sz w:val="32"/>
          <w:szCs w:val="32"/>
        </w:rPr>
        <w:t>___</w:t>
      </w:r>
      <w:r w:rsidRPr="007F1A6B">
        <w:rPr>
          <w:rFonts w:ascii="Arial" w:hAnsi="Arial" w:cs="Arial"/>
          <w:b/>
          <w:sz w:val="32"/>
          <w:szCs w:val="32"/>
        </w:rPr>
        <w:t xml:space="preserve">2017г  №   </w:t>
      </w:r>
      <w:proofErr w:type="gramStart"/>
      <w:r w:rsidRPr="007F1A6B">
        <w:rPr>
          <w:rFonts w:ascii="Arial" w:hAnsi="Arial" w:cs="Arial"/>
          <w:b/>
          <w:sz w:val="32"/>
          <w:szCs w:val="32"/>
        </w:rPr>
        <w:t>-</w:t>
      </w:r>
      <w:proofErr w:type="spellStart"/>
      <w:r w:rsidRPr="007F1A6B">
        <w:rPr>
          <w:rFonts w:ascii="Arial" w:hAnsi="Arial" w:cs="Arial"/>
          <w:b/>
          <w:sz w:val="32"/>
          <w:szCs w:val="32"/>
        </w:rPr>
        <w:t>д</w:t>
      </w:r>
      <w:proofErr w:type="gramEnd"/>
      <w:r w:rsidRPr="007F1A6B">
        <w:rPr>
          <w:rFonts w:ascii="Arial" w:hAnsi="Arial" w:cs="Arial"/>
          <w:b/>
          <w:sz w:val="32"/>
          <w:szCs w:val="32"/>
        </w:rPr>
        <w:t>мо</w:t>
      </w:r>
      <w:proofErr w:type="spellEnd"/>
    </w:p>
    <w:p w:rsidR="007D3945" w:rsidRPr="007F1A6B" w:rsidRDefault="00BB025B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7D3945" w:rsidRPr="007F1A6B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025B">
        <w:rPr>
          <w:rFonts w:ascii="Arial" w:hAnsi="Arial" w:cs="Arial"/>
          <w:b/>
          <w:sz w:val="32"/>
          <w:szCs w:val="32"/>
          <w:u w:val="single"/>
        </w:rPr>
        <w:t>ПРОЕКТ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 xml:space="preserve">АЛАРСКИЙ </w:t>
      </w:r>
      <w:r w:rsidR="00580222" w:rsidRPr="007F1A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F1A6B">
        <w:rPr>
          <w:rFonts w:ascii="Arial" w:hAnsi="Arial" w:cs="Arial"/>
          <w:b/>
          <w:sz w:val="32"/>
          <w:szCs w:val="32"/>
        </w:rPr>
        <w:t>РАЙОН</w:t>
      </w:r>
    </w:p>
    <w:p w:rsidR="007D3945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МУНИЦИПАЛЬНО</w:t>
      </w:r>
      <w:r w:rsidR="002151BF"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ОБРАЗОВАНИ</w:t>
      </w:r>
      <w:r w:rsidR="002151BF"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«</w:t>
      </w:r>
      <w:r w:rsidR="002151BF">
        <w:rPr>
          <w:rFonts w:ascii="Arial" w:hAnsi="Arial" w:cs="Arial"/>
          <w:b/>
          <w:sz w:val="32"/>
          <w:szCs w:val="32"/>
        </w:rPr>
        <w:t>ТАБАРСУК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2151BF" w:rsidRPr="007F1A6B" w:rsidRDefault="002151BF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</w:t>
      </w:r>
    </w:p>
    <w:p w:rsidR="007D3945" w:rsidRPr="007F1A6B" w:rsidRDefault="007D3945" w:rsidP="00224BD8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7D3945" w:rsidRDefault="007D3945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7F1A6B" w:rsidRPr="007F1A6B" w:rsidRDefault="007F1A6B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</w:t>
      </w:r>
      <w:r w:rsidR="002151BF">
        <w:rPr>
          <w:rFonts w:ascii="Arial" w:hAnsi="Arial" w:cs="Arial"/>
          <w:b/>
          <w:sz w:val="32"/>
          <w:szCs w:val="32"/>
        </w:rPr>
        <w:t>ТАБАРСУК</w:t>
      </w:r>
      <w:r w:rsidRPr="007F1A6B">
        <w:rPr>
          <w:rFonts w:ascii="Arial" w:hAnsi="Arial" w:cs="Arial"/>
          <w:b/>
          <w:sz w:val="32"/>
          <w:szCs w:val="32"/>
        </w:rPr>
        <w:t>» АЛАРСКОГО РАЙОНА ИРКУТСКОЙ ОБЛАСТИ</w:t>
      </w:r>
    </w:p>
    <w:p w:rsidR="007F1A6B" w:rsidRDefault="007F1A6B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 w:rsidR="002151BF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  <w:r w:rsidR="00896772">
        <w:rPr>
          <w:rFonts w:ascii="Arial" w:hAnsi="Arial" w:cs="Arial"/>
          <w:bCs/>
          <w:sz w:val="24"/>
          <w:szCs w:val="24"/>
        </w:rPr>
        <w:t xml:space="preserve"> утвержденные решением Думы МО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="00896772">
        <w:rPr>
          <w:rFonts w:ascii="Arial" w:hAnsi="Arial" w:cs="Arial"/>
          <w:bCs/>
          <w:sz w:val="24"/>
          <w:szCs w:val="24"/>
        </w:rPr>
        <w:t>» № 3/</w:t>
      </w:r>
      <w:r w:rsidR="001A6E31">
        <w:rPr>
          <w:rFonts w:ascii="Arial" w:hAnsi="Arial" w:cs="Arial"/>
          <w:bCs/>
          <w:sz w:val="24"/>
          <w:szCs w:val="24"/>
        </w:rPr>
        <w:t>3</w:t>
      </w:r>
      <w:r w:rsidR="00896772">
        <w:rPr>
          <w:rFonts w:ascii="Arial" w:hAnsi="Arial" w:cs="Arial"/>
          <w:bCs/>
          <w:sz w:val="24"/>
          <w:szCs w:val="24"/>
        </w:rPr>
        <w:t xml:space="preserve">-дмо от </w:t>
      </w:r>
      <w:r w:rsidR="001A6E31">
        <w:rPr>
          <w:rFonts w:ascii="Arial" w:hAnsi="Arial" w:cs="Arial"/>
          <w:bCs/>
          <w:sz w:val="24"/>
          <w:szCs w:val="24"/>
        </w:rPr>
        <w:t>01</w:t>
      </w:r>
      <w:r w:rsidR="00896772">
        <w:rPr>
          <w:rFonts w:ascii="Arial" w:hAnsi="Arial" w:cs="Arial"/>
          <w:bCs/>
          <w:sz w:val="24"/>
          <w:szCs w:val="24"/>
        </w:rPr>
        <w:t>.10.2013г «Об утверждении Правил землепользования и застройки МО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="00896772">
        <w:rPr>
          <w:rFonts w:ascii="Arial" w:hAnsi="Arial" w:cs="Arial"/>
          <w:bCs/>
          <w:sz w:val="24"/>
          <w:szCs w:val="24"/>
        </w:rPr>
        <w:t>»</w:t>
      </w:r>
      <w:r w:rsidR="001A6E31">
        <w:rPr>
          <w:rFonts w:ascii="Arial" w:hAnsi="Arial" w:cs="Arial"/>
          <w:bCs/>
          <w:sz w:val="24"/>
          <w:szCs w:val="24"/>
        </w:rPr>
        <w:t xml:space="preserve"> с изменениями от 30.12.2016г. № 84/3-дмо</w:t>
      </w:r>
      <w:r w:rsidR="00896772">
        <w:rPr>
          <w:rFonts w:ascii="Arial" w:hAnsi="Arial" w:cs="Arial"/>
          <w:bCs/>
          <w:sz w:val="24"/>
          <w:szCs w:val="24"/>
        </w:rPr>
        <w:t>:</w:t>
      </w:r>
    </w:p>
    <w:p w:rsidR="00446BB3" w:rsidRPr="00446BB3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 w:rsidR="00896772">
        <w:rPr>
          <w:rFonts w:ascii="Arial" w:hAnsi="Arial" w:cs="Arial"/>
          <w:bCs/>
          <w:sz w:val="24"/>
          <w:szCs w:val="24"/>
        </w:rPr>
        <w:t xml:space="preserve"> в п</w:t>
      </w:r>
      <w:r w:rsidR="00446BB3">
        <w:rPr>
          <w:rFonts w:ascii="Arial" w:hAnsi="Arial" w:cs="Arial"/>
          <w:bCs/>
          <w:sz w:val="24"/>
          <w:szCs w:val="24"/>
        </w:rPr>
        <w:t>ункт</w:t>
      </w:r>
      <w:r w:rsidR="00896772">
        <w:rPr>
          <w:rFonts w:ascii="Arial" w:hAnsi="Arial" w:cs="Arial"/>
          <w:bCs/>
          <w:sz w:val="24"/>
          <w:szCs w:val="24"/>
        </w:rPr>
        <w:t>е</w:t>
      </w:r>
      <w:r w:rsidR="00446BB3">
        <w:rPr>
          <w:rFonts w:ascii="Arial" w:hAnsi="Arial" w:cs="Arial"/>
          <w:bCs/>
          <w:sz w:val="24"/>
          <w:szCs w:val="24"/>
        </w:rPr>
        <w:t xml:space="preserve"> 1 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446BB3">
        <w:rPr>
          <w:rFonts w:ascii="Arial" w:hAnsi="Arial" w:cs="Arial"/>
          <w:bCs/>
          <w:sz w:val="24"/>
          <w:szCs w:val="24"/>
        </w:rPr>
        <w:t xml:space="preserve"> 23 глав</w:t>
      </w:r>
      <w:r w:rsidR="00896772">
        <w:rPr>
          <w:rFonts w:ascii="Arial" w:hAnsi="Arial" w:cs="Arial"/>
          <w:bCs/>
          <w:sz w:val="24"/>
          <w:szCs w:val="24"/>
        </w:rPr>
        <w:t>ы</w:t>
      </w:r>
      <w:r w:rsidR="00446BB3">
        <w:rPr>
          <w:rFonts w:ascii="Arial" w:hAnsi="Arial" w:cs="Arial"/>
          <w:bCs/>
          <w:sz w:val="24"/>
          <w:szCs w:val="24"/>
          <w:lang w:val="en-US"/>
        </w:rPr>
        <w:t>VII</w:t>
      </w:r>
      <w:r w:rsidR="00446BB3"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7D3945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="00896772">
        <w:rPr>
          <w:rFonts w:ascii="Arial" w:hAnsi="Arial" w:cs="Arial"/>
          <w:bCs/>
          <w:sz w:val="24"/>
          <w:szCs w:val="24"/>
        </w:rPr>
        <w:t>в названии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с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татьи 30 главы </w:t>
      </w:r>
      <w:r w:rsidR="007D3945"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 w:rsidR="00446BB3"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 xml:space="preserve">. </w:t>
      </w:r>
      <w:r w:rsidR="00896772" w:rsidRPr="007F1A6B">
        <w:rPr>
          <w:rFonts w:ascii="Arial" w:hAnsi="Arial" w:cs="Arial"/>
          <w:bCs/>
          <w:sz w:val="24"/>
          <w:szCs w:val="24"/>
        </w:rPr>
        <w:t xml:space="preserve">в пункте 2 </w:t>
      </w:r>
      <w:r w:rsidR="00FE2ADD" w:rsidRPr="007F1A6B">
        <w:rPr>
          <w:rFonts w:ascii="Arial" w:hAnsi="Arial" w:cs="Arial"/>
          <w:bCs/>
          <w:sz w:val="24"/>
          <w:szCs w:val="24"/>
        </w:rPr>
        <w:t>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FE2ADD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. Статью 35 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главы </w:t>
      </w:r>
      <w:r w:rsidR="00580222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 </w:t>
      </w:r>
      <w:r w:rsidR="00FE2ADD" w:rsidRPr="007F1A6B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7F1A6B" w:rsidRDefault="007F1A6B" w:rsidP="007F1A6B">
      <w:pPr>
        <w:pStyle w:val="20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bookmarkStart w:id="0" w:name="_Toc341790107"/>
      <w:bookmarkStart w:id="1" w:name="_Toc369700488"/>
    </w:p>
    <w:p w:rsidR="00580222" w:rsidRPr="007F1A6B" w:rsidRDefault="00580222" w:rsidP="007F1A6B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  <w:u w:val="single"/>
        </w:rPr>
      </w:pPr>
      <w:r w:rsidRPr="007F1A6B">
        <w:rPr>
          <w:rFonts w:ascii="Arial" w:hAnsi="Arial" w:cs="Arial"/>
          <w:b w:val="0"/>
          <w:szCs w:val="24"/>
        </w:rPr>
        <w:t>Статья 35. Зоны застройки индивидуальными жилыми домами (1-3 этажа) (Ж-1)</w:t>
      </w:r>
    </w:p>
    <w:p w:rsidR="007F1A6B" w:rsidRDefault="007F1A6B" w:rsidP="007F1A6B">
      <w:pPr>
        <w:pStyle w:val="affc"/>
        <w:jc w:val="both"/>
        <w:rPr>
          <w:rFonts w:ascii="Arial" w:hAnsi="Arial" w:cs="Arial"/>
          <w:i/>
          <w:sz w:val="24"/>
          <w:szCs w:val="24"/>
        </w:rPr>
      </w:pPr>
    </w:p>
    <w:p w:rsidR="00580222" w:rsidRDefault="007F1A6B" w:rsidP="007F1A6B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0222"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7F1A6B" w:rsidRPr="007F1A6B" w:rsidRDefault="007F1A6B" w:rsidP="007F1A6B">
      <w:pPr>
        <w:pStyle w:val="affc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61"/>
        <w:gridCol w:w="304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Индивидуальные жилые дома с приусадебными </w:t>
            </w:r>
            <w:r w:rsidRPr="007F1A6B">
              <w:rPr>
                <w:rFonts w:ascii="Courier New" w:hAnsi="Courier New" w:cs="Courier New"/>
              </w:rPr>
              <w:lastRenderedPageBreak/>
              <w:t>участками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7F1A6B">
                <w:rPr>
                  <w:rFonts w:ascii="Courier New" w:hAnsi="Courier New" w:cs="Courier New"/>
                </w:rPr>
                <w:t>600 кв.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7F1A6B">
              <w:rPr>
                <w:rFonts w:ascii="Courier New" w:hAnsi="Courier New" w:cs="Courier New"/>
              </w:rPr>
              <w:lastRenderedPageBreak/>
              <w:t xml:space="preserve"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1A6B">
                <w:rPr>
                  <w:rFonts w:ascii="Courier New" w:hAnsi="Courier New" w:cs="Courier New"/>
                </w:rPr>
                <w:t>3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жилой застройки в </w:t>
            </w:r>
            <w:r w:rsidRPr="007F1A6B">
              <w:rPr>
                <w:rFonts w:ascii="Courier New" w:hAnsi="Courier New" w:cs="Courier New"/>
              </w:rPr>
              <w:lastRenderedPageBreak/>
              <w:t>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 xml:space="preserve">Объекты </w:t>
            </w:r>
            <w:proofErr w:type="spellStart"/>
            <w:r w:rsidRPr="007F1A6B">
              <w:rPr>
                <w:rFonts w:ascii="Courier New" w:hAnsi="Courier New" w:cs="Courier New"/>
              </w:rPr>
              <w:t>общеобразова</w:t>
            </w:r>
            <w:proofErr w:type="spellEnd"/>
            <w:r w:rsidRPr="007F1A6B">
              <w:rPr>
                <w:rFonts w:ascii="Courier New" w:hAnsi="Courier New" w:cs="Courier New"/>
                <w:lang w:val="en-US"/>
              </w:rPr>
              <w:t>-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Предельное количество этажей зданий, строений, сооружений - до 4 этажей.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7F1A6B">
                <w:rPr>
                  <w:rFonts w:ascii="Courier New" w:hAnsi="Courier New" w:cs="Courier New"/>
                </w:rPr>
                <w:t>1,8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</w:t>
            </w:r>
            <w:r w:rsidRPr="007F1A6B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7F1A6B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158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Расстояние (м) от детских дошкольных учреждений до гаражей и открытых стоянок при числе легковых автомобилей 10 и менее  составит</w:t>
            </w:r>
            <w:r w:rsidR="00715028">
              <w:rPr>
                <w:rFonts w:ascii="Courier New" w:hAnsi="Courier New" w:cs="Courier New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F1A6B">
                <w:rPr>
                  <w:rFonts w:ascii="Courier New" w:hAnsi="Courier New" w:cs="Courier New"/>
                </w:rPr>
                <w:t>15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F1A6B">
                <w:rPr>
                  <w:rFonts w:ascii="Courier New" w:hAnsi="Courier New" w:cs="Courier New"/>
                </w:rPr>
                <w:t>50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580222" w:rsidRPr="007F1A6B" w:rsidTr="007F1A6B">
        <w:trPr>
          <w:trHeight w:val="1055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0"/>
      <w:bookmarkEnd w:id="1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CE6EC7">
        <w:rPr>
          <w:rFonts w:ascii="Arial" w:hAnsi="Arial" w:cs="Arial"/>
          <w:sz w:val="24"/>
          <w:szCs w:val="24"/>
        </w:rPr>
        <w:t>5</w:t>
      </w:r>
      <w:r w:rsidRPr="007F1A6B">
        <w:rPr>
          <w:rFonts w:ascii="Arial" w:hAnsi="Arial" w:cs="Arial"/>
          <w:sz w:val="24"/>
          <w:szCs w:val="24"/>
        </w:rPr>
        <w:t xml:space="preserve">. Статью 36 </w:t>
      </w:r>
      <w:r w:rsidR="00C2708D" w:rsidRPr="007F1A6B">
        <w:rPr>
          <w:rFonts w:ascii="Arial" w:hAnsi="Arial" w:cs="Arial"/>
          <w:sz w:val="24"/>
          <w:szCs w:val="24"/>
        </w:rPr>
        <w:t xml:space="preserve">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580222" w:rsidRPr="007F1A6B" w:rsidRDefault="00580222" w:rsidP="007F1A6B">
      <w:pPr>
        <w:pStyle w:val="affc"/>
        <w:jc w:val="both"/>
        <w:rPr>
          <w:rFonts w:ascii="Arial" w:hAnsi="Arial" w:cs="Arial"/>
          <w:sz w:val="24"/>
          <w:szCs w:val="24"/>
        </w:rPr>
      </w:pPr>
      <w:bookmarkStart w:id="2" w:name="_Toc352331626"/>
      <w:bookmarkStart w:id="3" w:name="_Toc354144568"/>
      <w:bookmarkStart w:id="4" w:name="_Toc369700490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szCs w:val="24"/>
        </w:rPr>
        <w:t>Статья 36. Зона размещения объектов дошкольного образования (Д)</w:t>
      </w: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i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7F1A6B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 xml:space="preserve">. </w:t>
      </w:r>
      <w:r w:rsidRPr="007F1A6B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: 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3. </w:t>
      </w:r>
      <w:r w:rsidRPr="007F1A6B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bookmarkEnd w:id="2"/>
    <w:bookmarkEnd w:id="3"/>
    <w:bookmarkEnd w:id="4"/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715028">
        <w:rPr>
          <w:rFonts w:ascii="Arial" w:hAnsi="Arial" w:cs="Arial"/>
          <w:sz w:val="24"/>
          <w:szCs w:val="24"/>
        </w:rPr>
        <w:t>6</w:t>
      </w:r>
      <w:r w:rsidRPr="007F1A6B">
        <w:rPr>
          <w:rFonts w:ascii="Arial" w:hAnsi="Arial" w:cs="Arial"/>
          <w:sz w:val="24"/>
          <w:szCs w:val="24"/>
        </w:rPr>
        <w:t>. Статью 37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F1A6B" w:rsidRDefault="007F1A6B" w:rsidP="00580222">
      <w:pPr>
        <w:pStyle w:val="20"/>
        <w:numPr>
          <w:ilvl w:val="0"/>
          <w:numId w:val="0"/>
        </w:numPr>
        <w:rPr>
          <w:rFonts w:ascii="Arial" w:hAnsi="Arial" w:cs="Arial"/>
          <w:color w:val="000000"/>
          <w:szCs w:val="24"/>
        </w:rPr>
      </w:pPr>
      <w:bookmarkStart w:id="5" w:name="_Toc352331627"/>
      <w:bookmarkStart w:id="6" w:name="_Toc354144569"/>
      <w:bookmarkStart w:id="7" w:name="_Toc369700491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color w:val="000000"/>
          <w:szCs w:val="24"/>
        </w:rPr>
        <w:t>Статья 37.</w:t>
      </w:r>
      <w:r w:rsidRPr="007F1A6B">
        <w:rPr>
          <w:rFonts w:ascii="Arial" w:hAnsi="Arial" w:cs="Arial"/>
          <w:b w:val="0"/>
          <w:szCs w:val="24"/>
        </w:rPr>
        <w:t xml:space="preserve"> Зона размещения объектов школьного и дополнительного образования (ШД)</w:t>
      </w:r>
    </w:p>
    <w:p w:rsidR="00580222" w:rsidRPr="007F1A6B" w:rsidRDefault="00580222" w:rsidP="007F1A6B">
      <w:pPr>
        <w:pStyle w:val="affc"/>
        <w:ind w:firstLine="709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2"/>
        <w:gridCol w:w="2982"/>
      </w:tblGrid>
      <w:tr w:rsidR="00580222" w:rsidRPr="0090516C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90516C" w:rsidTr="0090516C"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90516C">
                <w:rPr>
                  <w:rFonts w:ascii="Courier New" w:hAnsi="Courier New" w:cs="Courier New"/>
                </w:rPr>
                <w:t>1,8 метров</w:t>
              </w:r>
            </w:smartTag>
            <w:r w:rsidRPr="0090516C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5"/>
      <w:bookmarkEnd w:id="6"/>
      <w:bookmarkEnd w:id="7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715028">
        <w:rPr>
          <w:rFonts w:ascii="Arial" w:hAnsi="Arial" w:cs="Arial"/>
          <w:sz w:val="24"/>
          <w:szCs w:val="24"/>
        </w:rPr>
        <w:t>7</w:t>
      </w:r>
      <w:r w:rsidRPr="007F1A6B">
        <w:rPr>
          <w:rFonts w:ascii="Arial" w:hAnsi="Arial" w:cs="Arial"/>
          <w:sz w:val="24"/>
          <w:szCs w:val="24"/>
        </w:rPr>
        <w:t xml:space="preserve">. Статью 38 </w:t>
      </w:r>
      <w:r w:rsidR="000F06D5" w:rsidRPr="007F1A6B">
        <w:rPr>
          <w:rFonts w:ascii="Arial" w:hAnsi="Arial" w:cs="Arial"/>
          <w:sz w:val="24"/>
          <w:szCs w:val="24"/>
        </w:rPr>
        <w:t xml:space="preserve">главы </w:t>
      </w:r>
      <w:r w:rsidR="000F06D5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0F06D5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0F06D5">
        <w:rPr>
          <w:rFonts w:ascii="Arial" w:hAnsi="Arial" w:cs="Arial"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8" w:name="_Toc341273531"/>
      <w:bookmarkStart w:id="9" w:name="_Toc369700492"/>
      <w:r w:rsidRPr="007F1A6B">
        <w:rPr>
          <w:rFonts w:ascii="Arial" w:hAnsi="Arial" w:cs="Arial"/>
          <w:b w:val="0"/>
          <w:szCs w:val="24"/>
        </w:rPr>
        <w:t>Статья 38. Зона делового, общественного и коммерческого назначения (ОД-1)</w:t>
      </w: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7F1A6B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100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</w:t>
            </w:r>
            <w:r w:rsidRPr="007F1A6B">
              <w:rPr>
                <w:rFonts w:ascii="Courier New" w:hAnsi="Courier New" w:cs="Courier New"/>
              </w:rPr>
              <w:lastRenderedPageBreak/>
              <w:t>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</w:t>
            </w:r>
            <w:proofErr w:type="spellStart"/>
            <w:r w:rsidRPr="007F1A6B">
              <w:rPr>
                <w:rFonts w:ascii="Courier New" w:hAnsi="Courier New" w:cs="Courier New"/>
              </w:rPr>
              <w:t>эт</w:t>
            </w:r>
            <w:proofErr w:type="spellEnd"/>
            <w:r w:rsidRPr="007F1A6B">
              <w:rPr>
                <w:rFonts w:ascii="Courier New" w:hAnsi="Courier New" w:cs="Courier New"/>
              </w:rPr>
              <w:t xml:space="preserve">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580222" w:rsidRDefault="00580222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7F1A6B" w:rsidRDefault="00F228E1" w:rsidP="00F228E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3A4650">
        <w:rPr>
          <w:rFonts w:ascii="Arial" w:hAnsi="Arial" w:cs="Arial"/>
          <w:sz w:val="24"/>
          <w:szCs w:val="24"/>
        </w:rPr>
        <w:t>8</w:t>
      </w:r>
      <w:r w:rsidRPr="007F1A6B">
        <w:rPr>
          <w:rFonts w:ascii="Arial" w:hAnsi="Arial" w:cs="Arial"/>
          <w:sz w:val="24"/>
          <w:szCs w:val="24"/>
        </w:rPr>
        <w:t>. Статью 3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F228E1" w:rsidRP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F228E1" w:rsidRDefault="00F228E1" w:rsidP="00F228E1">
      <w:pPr>
        <w:pStyle w:val="20"/>
        <w:numPr>
          <w:ilvl w:val="0"/>
          <w:numId w:val="0"/>
        </w:numPr>
        <w:rPr>
          <w:rFonts w:ascii="Arial" w:hAnsi="Arial" w:cs="Arial"/>
          <w:b w:val="0"/>
          <w:i/>
        </w:rPr>
      </w:pPr>
      <w:bookmarkStart w:id="10" w:name="_Toc352331629"/>
      <w:bookmarkStart w:id="11" w:name="_Toc352340619"/>
      <w:bookmarkStart w:id="12" w:name="_Toc354153923"/>
      <w:r w:rsidRPr="00F228E1">
        <w:rPr>
          <w:rFonts w:ascii="Arial" w:hAnsi="Arial" w:cs="Arial"/>
          <w:b w:val="0"/>
        </w:rPr>
        <w:t>Статья 39. Зона размещения объектов социального, гостиничного и коммунально-бытового назначения (ОД - 2)</w:t>
      </w:r>
      <w:bookmarkEnd w:id="10"/>
      <w:bookmarkEnd w:id="11"/>
      <w:bookmarkEnd w:id="12"/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F228E1" w:rsidRPr="00F21610" w:rsidRDefault="00F228E1" w:rsidP="00F228E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F228E1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jc w:val="both"/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F228E1" w:rsidRPr="004A3467" w:rsidRDefault="00F228E1" w:rsidP="00F228E1">
      <w:pPr>
        <w:pStyle w:val="affc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F228E1">
              <w:rPr>
                <w:rFonts w:ascii="Courier New" w:hAnsi="Courier New" w:cs="Courier New"/>
              </w:rPr>
              <w:t>Объекты торгового назначения.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Предельная минимальная площадь земельных участков - до 200 кв</w:t>
            </w:r>
            <w:proofErr w:type="gramStart"/>
            <w:r w:rsidRPr="00F228E1">
              <w:rPr>
                <w:rFonts w:ascii="Courier New" w:hAnsi="Courier New" w:cs="Courier New"/>
              </w:rPr>
              <w:t>.м</w:t>
            </w:r>
            <w:proofErr w:type="gramEnd"/>
            <w:r w:rsidRPr="00F228E1">
              <w:rPr>
                <w:rFonts w:ascii="Courier New" w:hAnsi="Courier New" w:cs="Courier New"/>
              </w:rPr>
              <w:t xml:space="preserve">;  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F228E1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не подлежит установлению.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F228E1" w:rsidRDefault="00F228E1" w:rsidP="00F228E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F228E1">
              <w:rPr>
                <w:rFonts w:ascii="Courier New" w:hAnsi="Courier New" w:cs="Courier New"/>
              </w:rPr>
              <w:t>Стоянки индивидуального транспорта</w:t>
            </w:r>
            <w:r w:rsidRPr="00F228E1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 </w:t>
            </w: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</w:p>
        </w:tc>
      </w:tr>
      <w:tr w:rsidR="00F228E1" w:rsidRPr="00F228E1" w:rsidTr="00F228E1">
        <w:trPr>
          <w:trHeight w:val="373"/>
        </w:trPr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F228E1">
              <w:rPr>
                <w:rFonts w:ascii="Courier New" w:hAnsi="Courier New" w:cs="Courier New"/>
              </w:rPr>
              <w:t>Объекты инженерно-технического обеспечения</w:t>
            </w:r>
            <w:r w:rsidRPr="00F228E1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4650" w:rsidRPr="007F1A6B" w:rsidRDefault="003A4650" w:rsidP="003A4650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. Статью </w:t>
      </w:r>
      <w:r>
        <w:rPr>
          <w:rFonts w:ascii="Arial" w:hAnsi="Arial" w:cs="Arial"/>
          <w:sz w:val="24"/>
          <w:szCs w:val="24"/>
        </w:rPr>
        <w:t>40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3A4650" w:rsidRDefault="00F228E1" w:rsidP="003A4650">
      <w:pPr>
        <w:pStyle w:val="20"/>
        <w:numPr>
          <w:ilvl w:val="0"/>
          <w:numId w:val="0"/>
        </w:numPr>
        <w:ind w:left="576" w:hanging="576"/>
        <w:rPr>
          <w:rFonts w:ascii="Arial" w:hAnsi="Arial" w:cs="Arial"/>
          <w:b w:val="0"/>
          <w:i/>
        </w:rPr>
      </w:pPr>
      <w:bookmarkStart w:id="13" w:name="_Toc354153924"/>
      <w:r w:rsidRPr="003A4650">
        <w:rPr>
          <w:rFonts w:ascii="Arial" w:hAnsi="Arial" w:cs="Arial"/>
          <w:b w:val="0"/>
        </w:rPr>
        <w:t>Статья 40. Зона размещения объектов, необходимых для осуществления производственной и предпринимательской деятельности  (ОД - 3)</w:t>
      </w:r>
      <w:bookmarkEnd w:id="13"/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F228E1" w:rsidRPr="00F21610" w:rsidRDefault="00F228E1" w:rsidP="00F228E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57"/>
        <w:gridCol w:w="4089"/>
        <w:gridCol w:w="2660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rPr>
          <w:trHeight w:val="3522"/>
        </w:trPr>
        <w:tc>
          <w:tcPr>
            <w:tcW w:w="2448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Объекты производственного и предпринимательского назначения.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Правовой режим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использования </w:t>
            </w:r>
            <w:proofErr w:type="gramStart"/>
            <w:r w:rsidRPr="003A4650">
              <w:rPr>
                <w:rFonts w:ascii="Courier New" w:hAnsi="Courier New" w:cs="Courier New"/>
              </w:rPr>
              <w:t>земельных</w:t>
            </w:r>
            <w:proofErr w:type="gramEnd"/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участков и объектов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капитального строительства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осуществляется с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соблюдением требований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3A4650">
              <w:rPr>
                <w:rFonts w:ascii="Courier New" w:hAnsi="Courier New" w:cs="Courier New"/>
              </w:rPr>
              <w:t>СанПиН</w:t>
            </w:r>
            <w:proofErr w:type="spellEnd"/>
            <w:r w:rsidRPr="003A4650">
              <w:rPr>
                <w:rFonts w:ascii="Courier New" w:hAnsi="Courier New" w:cs="Courier New"/>
              </w:rPr>
              <w:t xml:space="preserve"> 2.2.1/2.1.1.1200-03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«Санитарно-защитные зоны и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санитарная классификация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предприятий, сооружений и</w:t>
            </w:r>
          </w:p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иных объектов».</w:t>
            </w:r>
          </w:p>
        </w:tc>
      </w:tr>
    </w:tbl>
    <w:p w:rsidR="00F228E1" w:rsidRPr="004E4F0E" w:rsidRDefault="00F228E1" w:rsidP="00F228E1">
      <w:pPr>
        <w:pStyle w:val="affc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F228E1" w:rsidRPr="003A4650" w:rsidRDefault="00F228E1" w:rsidP="00F228E1">
      <w:pPr>
        <w:pStyle w:val="affc"/>
        <w:ind w:left="720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4650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площадь, а также максимальный процент застройки в границах земельного участка, не подлежат установлению.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F228E1" w:rsidRPr="004A3467" w:rsidRDefault="00F228E1" w:rsidP="00F2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F228E1" w:rsidRPr="004E4F0E" w:rsidRDefault="00F228E1" w:rsidP="00F228E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Объекты инженерно-технического обеспечения.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 </w:t>
            </w: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</w:t>
            </w: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F228E1" w:rsidRPr="007F1A6B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Cs w:val="24"/>
        </w:rPr>
      </w:pPr>
      <w:bookmarkStart w:id="14" w:name="_Toc341273532"/>
      <w:bookmarkStart w:id="15" w:name="_Toc369700493"/>
      <w:bookmarkEnd w:id="8"/>
      <w:bookmarkEnd w:id="9"/>
      <w:r w:rsidRPr="007F1A6B">
        <w:rPr>
          <w:rFonts w:ascii="Arial" w:hAnsi="Arial" w:cs="Arial"/>
          <w:szCs w:val="24"/>
        </w:rPr>
        <w:tab/>
      </w:r>
      <w:r w:rsidRPr="00106861">
        <w:rPr>
          <w:rFonts w:ascii="Arial" w:hAnsi="Arial" w:cs="Arial"/>
          <w:b w:val="0"/>
          <w:szCs w:val="24"/>
        </w:rPr>
        <w:t>1.</w:t>
      </w:r>
      <w:r w:rsidR="003A4650">
        <w:rPr>
          <w:rFonts w:ascii="Arial" w:hAnsi="Arial" w:cs="Arial"/>
          <w:b w:val="0"/>
          <w:szCs w:val="24"/>
        </w:rPr>
        <w:t>10</w:t>
      </w:r>
      <w:r w:rsidRPr="00106861">
        <w:rPr>
          <w:rFonts w:ascii="Arial" w:hAnsi="Arial" w:cs="Arial"/>
          <w:b w:val="0"/>
          <w:szCs w:val="24"/>
        </w:rPr>
        <w:t xml:space="preserve">. Статью </w:t>
      </w:r>
      <w:r w:rsidR="00332FAD">
        <w:rPr>
          <w:rFonts w:ascii="Arial" w:hAnsi="Arial" w:cs="Arial"/>
          <w:b w:val="0"/>
          <w:szCs w:val="24"/>
        </w:rPr>
        <w:t>41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</w:t>
      </w:r>
      <w:r w:rsidR="00332FAD">
        <w:rPr>
          <w:rFonts w:ascii="Arial" w:hAnsi="Arial" w:cs="Arial"/>
          <w:b w:val="0"/>
          <w:szCs w:val="24"/>
        </w:rPr>
        <w:t>41</w:t>
      </w:r>
      <w:r w:rsidRPr="00106861">
        <w:rPr>
          <w:rFonts w:ascii="Arial" w:hAnsi="Arial" w:cs="Arial"/>
          <w:b w:val="0"/>
          <w:szCs w:val="24"/>
        </w:rPr>
        <w:t xml:space="preserve">. Зона размещения объектов </w:t>
      </w:r>
      <w:r w:rsidRPr="00106861">
        <w:rPr>
          <w:rFonts w:ascii="Arial" w:hAnsi="Arial" w:cs="Arial"/>
          <w:b w:val="0"/>
          <w:iCs w:val="0"/>
          <w:szCs w:val="24"/>
        </w:rPr>
        <w:t>здравоохранения и санитарно-курортного лечения (ОД-4)</w:t>
      </w:r>
    </w:p>
    <w:p w:rsidR="003A4650" w:rsidRPr="003A4650" w:rsidRDefault="003A4650" w:rsidP="003A4650"/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58"/>
        <w:gridCol w:w="2884"/>
      </w:tblGrid>
      <w:tr w:rsidR="00580222" w:rsidRPr="00106861" w:rsidTr="007F1A6B">
        <w:trPr>
          <w:trHeight w:val="267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4"/>
      <w:bookmarkEnd w:id="15"/>
    </w:tbl>
    <w:p w:rsidR="00106861" w:rsidRDefault="0010686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3A4650">
        <w:rPr>
          <w:rFonts w:ascii="Arial" w:hAnsi="Arial" w:cs="Arial"/>
          <w:sz w:val="24"/>
          <w:szCs w:val="24"/>
        </w:rPr>
        <w:t>11</w:t>
      </w:r>
      <w:r w:rsidRPr="007F1A6B">
        <w:rPr>
          <w:rFonts w:ascii="Arial" w:hAnsi="Arial" w:cs="Arial"/>
          <w:sz w:val="24"/>
          <w:szCs w:val="24"/>
        </w:rPr>
        <w:t>. Статью 4</w:t>
      </w:r>
      <w:r w:rsidR="005A0A61">
        <w:rPr>
          <w:rFonts w:ascii="Arial" w:hAnsi="Arial" w:cs="Arial"/>
          <w:sz w:val="24"/>
          <w:szCs w:val="24"/>
        </w:rPr>
        <w:t>2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06861" w:rsidRDefault="00106861" w:rsidP="00580222">
      <w:pPr>
        <w:pStyle w:val="20"/>
        <w:numPr>
          <w:ilvl w:val="0"/>
          <w:numId w:val="0"/>
        </w:numPr>
        <w:rPr>
          <w:rFonts w:ascii="Arial" w:hAnsi="Arial" w:cs="Arial"/>
          <w:szCs w:val="24"/>
        </w:rPr>
      </w:pPr>
      <w:bookmarkStart w:id="16" w:name="_Toc369700495"/>
    </w:p>
    <w:p w:rsidR="00580222" w:rsidRPr="00106861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2</w:t>
      </w:r>
      <w:r w:rsidRPr="00106861">
        <w:rPr>
          <w:rFonts w:ascii="Arial" w:hAnsi="Arial" w:cs="Arial"/>
          <w:b w:val="0"/>
          <w:szCs w:val="24"/>
        </w:rPr>
        <w:t xml:space="preserve">. Зона размещения </w:t>
      </w:r>
      <w:r w:rsidRPr="00106861">
        <w:rPr>
          <w:rFonts w:ascii="Arial" w:hAnsi="Arial" w:cs="Arial"/>
          <w:b w:val="0"/>
          <w:iCs w:val="0"/>
          <w:szCs w:val="24"/>
        </w:rPr>
        <w:t>объектов культуры и культовых зданий (ОД-7)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</w:t>
            </w:r>
            <w:r w:rsidRPr="00106861">
              <w:rPr>
                <w:rFonts w:ascii="Courier New" w:hAnsi="Courier New" w:cs="Courier New"/>
              </w:rPr>
              <w:lastRenderedPageBreak/>
              <w:t xml:space="preserve">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106861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17" w:name="_Toc369700494"/>
      <w:bookmarkStart w:id="18" w:name="_Toc341273534"/>
      <w:bookmarkStart w:id="19" w:name="_Toc369700496"/>
      <w:bookmarkEnd w:id="16"/>
    </w:p>
    <w:p w:rsidR="00D81B91" w:rsidRPr="00106861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</w:t>
      </w:r>
      <w:r w:rsidR="00715028">
        <w:rPr>
          <w:rFonts w:ascii="Arial" w:hAnsi="Arial" w:cs="Arial"/>
          <w:b w:val="0"/>
          <w:szCs w:val="24"/>
        </w:rPr>
        <w:t>1</w:t>
      </w:r>
      <w:r w:rsidR="003A4650">
        <w:rPr>
          <w:rFonts w:ascii="Arial" w:hAnsi="Arial" w:cs="Arial"/>
          <w:b w:val="0"/>
          <w:szCs w:val="24"/>
        </w:rPr>
        <w:t>2</w:t>
      </w:r>
      <w:r w:rsidRPr="00106861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6</w:t>
      </w:r>
      <w:r w:rsidRPr="00106861">
        <w:rPr>
          <w:rFonts w:ascii="Arial" w:hAnsi="Arial" w:cs="Arial"/>
          <w:b w:val="0"/>
          <w:szCs w:val="24"/>
        </w:rPr>
        <w:t xml:space="preserve"> </w:t>
      </w:r>
      <w:r w:rsidR="00C2708D" w:rsidRPr="00106861">
        <w:rPr>
          <w:rFonts w:ascii="Arial" w:hAnsi="Arial" w:cs="Arial"/>
          <w:b w:val="0"/>
          <w:szCs w:val="24"/>
        </w:rPr>
        <w:t xml:space="preserve">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106861">
        <w:rPr>
          <w:rFonts w:ascii="Arial" w:hAnsi="Arial" w:cs="Arial"/>
          <w:b w:val="0"/>
          <w:szCs w:val="24"/>
        </w:rPr>
        <w:t>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6</w:t>
      </w:r>
      <w:r w:rsidRPr="00106861">
        <w:rPr>
          <w:rFonts w:ascii="Arial" w:hAnsi="Arial" w:cs="Arial"/>
          <w:b w:val="0"/>
          <w:szCs w:val="24"/>
        </w:rPr>
        <w:t>. Зона размещения объектов инженерной инфраструктуры (ИТ-1)</w:t>
      </w:r>
    </w:p>
    <w:p w:rsidR="00106861" w:rsidRP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106861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C2708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D81B91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  <w:bookmarkEnd w:id="17"/>
    </w:p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</w:t>
      </w:r>
      <w:r w:rsidR="003A4650">
        <w:rPr>
          <w:rFonts w:ascii="Arial" w:hAnsi="Arial" w:cs="Arial"/>
          <w:b w:val="0"/>
          <w:szCs w:val="24"/>
        </w:rPr>
        <w:t>3</w:t>
      </w:r>
      <w:r w:rsidRPr="00106861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7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106861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7</w:t>
      </w:r>
      <w:r w:rsidRPr="00106861">
        <w:rPr>
          <w:rFonts w:ascii="Arial" w:hAnsi="Arial" w:cs="Arial"/>
          <w:b w:val="0"/>
          <w:szCs w:val="24"/>
        </w:rPr>
        <w:t>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транспорта (ИТ-2)</w:t>
      </w:r>
    </w:p>
    <w:p w:rsidR="00106861" w:rsidRPr="00106861" w:rsidRDefault="00106861" w:rsidP="00106861">
      <w:pPr>
        <w:spacing w:after="0" w:line="240" w:lineRule="auto"/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106861">
              <w:rPr>
                <w:rFonts w:ascii="Courier New" w:hAnsi="Courier New" w:cs="Courier New"/>
              </w:rPr>
              <w:lastRenderedPageBreak/>
              <w:t>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</w:t>
            </w:r>
            <w:proofErr w:type="gramStart"/>
            <w:r w:rsidRPr="00106861">
              <w:rPr>
                <w:rFonts w:ascii="Courier New" w:hAnsi="Courier New" w:cs="Courier New"/>
              </w:rPr>
              <w:t>.;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8"/>
      <w:bookmarkEnd w:id="19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4</w:t>
      </w:r>
      <w:r w:rsidRPr="0081264D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9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  <w:bookmarkStart w:id="20" w:name="_Toc368402072"/>
      <w:bookmarkStart w:id="21" w:name="_Toc368405318"/>
      <w:bookmarkStart w:id="22" w:name="_Toc369700500"/>
    </w:p>
    <w:p w:rsidR="0081264D" w:rsidRDefault="0081264D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81264D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9</w:t>
      </w:r>
      <w:r w:rsidRPr="0081264D">
        <w:rPr>
          <w:rFonts w:ascii="Arial" w:hAnsi="Arial" w:cs="Arial"/>
          <w:b w:val="0"/>
          <w:szCs w:val="24"/>
        </w:rPr>
        <w:t>. Зоны, занятые объектами сельскохозяйственного назначения (СХ-2)</w:t>
      </w:r>
    </w:p>
    <w:p w:rsidR="0081264D" w:rsidRDefault="0081264D" w:rsidP="00C2708D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F1A6B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="005A0A61">
        <w:rPr>
          <w:rFonts w:ascii="Arial" w:hAnsi="Arial" w:cs="Arial"/>
          <w:sz w:val="24"/>
          <w:szCs w:val="24"/>
        </w:rPr>
        <w:t>муниципального образования «Табарсук</w:t>
      </w:r>
      <w:r w:rsidRPr="007F1A6B">
        <w:rPr>
          <w:rFonts w:ascii="Arial" w:hAnsi="Arial" w:cs="Arial"/>
          <w:sz w:val="24"/>
          <w:szCs w:val="24"/>
        </w:rPr>
        <w:t>»</w:t>
      </w:r>
      <w:r w:rsidRPr="007F1A6B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580222" w:rsidRPr="007F1A6B" w:rsidRDefault="00580222" w:rsidP="00580222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81264D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580222" w:rsidRPr="0081264D" w:rsidTr="007F1A6B">
        <w:trPr>
          <w:trHeight w:val="70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Объекты </w:t>
            </w:r>
            <w:r w:rsidRPr="0081264D">
              <w:rPr>
                <w:rFonts w:ascii="Courier New" w:hAnsi="Courier New" w:cs="Courier New"/>
              </w:rPr>
              <w:lastRenderedPageBreak/>
              <w:t>административно-делового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Максимальный процент застройки </w:t>
            </w:r>
            <w:r w:rsidRPr="0081264D">
              <w:rPr>
                <w:rFonts w:ascii="Courier New" w:hAnsi="Courier New" w:cs="Courier New"/>
              </w:rPr>
              <w:lastRenderedPageBreak/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20"/>
      <w:bookmarkEnd w:id="21"/>
      <w:bookmarkEnd w:id="22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bCs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 xml:space="preserve">. Статью </w:t>
      </w:r>
      <w:r w:rsidR="00F648FE">
        <w:rPr>
          <w:rFonts w:ascii="Arial" w:hAnsi="Arial" w:cs="Arial"/>
          <w:b w:val="0"/>
          <w:szCs w:val="24"/>
        </w:rPr>
        <w:t>51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 xml:space="preserve">Статья </w:t>
      </w:r>
      <w:r w:rsidR="00F648FE">
        <w:rPr>
          <w:rFonts w:ascii="Arial" w:hAnsi="Arial" w:cs="Arial"/>
          <w:b w:val="0"/>
          <w:szCs w:val="24"/>
        </w:rPr>
        <w:t>51</w:t>
      </w:r>
      <w:r w:rsidRPr="0081264D">
        <w:rPr>
          <w:rFonts w:ascii="Arial" w:hAnsi="Arial" w:cs="Arial"/>
          <w:b w:val="0"/>
          <w:szCs w:val="24"/>
        </w:rPr>
        <w:t>. Зона парков, скверов и бульваров (Р-2)</w:t>
      </w:r>
    </w:p>
    <w:p w:rsidR="0081264D" w:rsidRPr="0081264D" w:rsidRDefault="0081264D" w:rsidP="0081264D">
      <w:pPr>
        <w:spacing w:after="0" w:line="240" w:lineRule="auto"/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F46C47" w:rsidRPr="0081264D" w:rsidTr="0081264D">
        <w:trPr>
          <w:trHeight w:val="552"/>
        </w:trPr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F46C47" w:rsidRPr="0081264D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812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3" w:name="_Toc341273538"/>
      <w:bookmarkStart w:id="24" w:name="_Toc369700506"/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6</w:t>
      </w:r>
      <w:r w:rsidRPr="0081264D">
        <w:rPr>
          <w:rFonts w:ascii="Arial" w:hAnsi="Arial" w:cs="Arial"/>
          <w:b w:val="0"/>
          <w:szCs w:val="24"/>
        </w:rPr>
        <w:t xml:space="preserve"> Статью </w:t>
      </w:r>
      <w:r w:rsidR="00C22BDE">
        <w:rPr>
          <w:rFonts w:ascii="Arial" w:hAnsi="Arial" w:cs="Arial"/>
          <w:b w:val="0"/>
          <w:szCs w:val="24"/>
        </w:rPr>
        <w:t xml:space="preserve">52 </w:t>
      </w:r>
      <w:r w:rsidR="00C2708D" w:rsidRPr="0081264D">
        <w:rPr>
          <w:rFonts w:ascii="Arial" w:hAnsi="Arial" w:cs="Arial"/>
          <w:b w:val="0"/>
          <w:szCs w:val="24"/>
        </w:rPr>
        <w:t xml:space="preserve">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81264D">
        <w:rPr>
          <w:rFonts w:ascii="Arial" w:hAnsi="Arial" w:cs="Arial"/>
          <w:b w:val="0"/>
          <w:szCs w:val="24"/>
        </w:rPr>
        <w:t>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Pr="0081264D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 xml:space="preserve">Статья </w:t>
      </w:r>
      <w:r w:rsidR="00C22BDE">
        <w:rPr>
          <w:rFonts w:ascii="Arial" w:hAnsi="Arial" w:cs="Arial"/>
          <w:b w:val="0"/>
          <w:szCs w:val="24"/>
        </w:rPr>
        <w:t>52</w:t>
      </w:r>
      <w:r w:rsidRPr="0081264D">
        <w:rPr>
          <w:rFonts w:ascii="Arial" w:hAnsi="Arial" w:cs="Arial"/>
          <w:b w:val="0"/>
          <w:szCs w:val="24"/>
        </w:rPr>
        <w:t>. Зона размещения объектов физической культуры и массового спорта (Р-3)</w:t>
      </w:r>
    </w:p>
    <w:p w:rsidR="00F46C47" w:rsidRPr="007F1A6B" w:rsidRDefault="00F46C47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</w:t>
      </w:r>
      <w:r w:rsidRPr="007F1A6B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142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81264D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1264D">
                <w:rPr>
                  <w:rFonts w:ascii="Courier New" w:hAnsi="Courier New" w:cs="Courier New"/>
                </w:rPr>
                <w:t>150 кв. м</w:t>
              </w:r>
            </w:smartTag>
            <w:r w:rsidRPr="0081264D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56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46C47" w:rsidRPr="0081264D" w:rsidTr="0081264D">
        <w:trPr>
          <w:trHeight w:val="53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3"/>
      <w:bookmarkEnd w:id="24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color w:val="000000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5" w:name="_Toc341273546"/>
      <w:bookmarkStart w:id="26" w:name="_Toc369700509"/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6E743C">
        <w:rPr>
          <w:rFonts w:ascii="Arial" w:hAnsi="Arial" w:cs="Arial"/>
          <w:b w:val="0"/>
          <w:szCs w:val="24"/>
        </w:rPr>
        <w:t>7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E711E1">
        <w:rPr>
          <w:rFonts w:ascii="Arial" w:hAnsi="Arial" w:cs="Arial"/>
          <w:b w:val="0"/>
          <w:szCs w:val="24"/>
        </w:rPr>
        <w:t>4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</w:p>
    <w:p w:rsidR="001B7635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  <w:r w:rsidRPr="0081264D">
        <w:rPr>
          <w:rFonts w:ascii="Arial" w:hAnsi="Arial" w:cs="Arial"/>
          <w:b w:val="0"/>
          <w:color w:val="000000"/>
          <w:szCs w:val="24"/>
        </w:rPr>
        <w:t>Статья 5</w:t>
      </w:r>
      <w:r w:rsidR="00E711E1">
        <w:rPr>
          <w:rFonts w:ascii="Arial" w:hAnsi="Arial" w:cs="Arial"/>
          <w:b w:val="0"/>
          <w:color w:val="000000"/>
          <w:szCs w:val="24"/>
        </w:rPr>
        <w:t>4</w:t>
      </w:r>
      <w:r w:rsidRPr="0081264D">
        <w:rPr>
          <w:rFonts w:ascii="Arial" w:hAnsi="Arial" w:cs="Arial"/>
          <w:b w:val="0"/>
          <w:color w:val="000000"/>
          <w:szCs w:val="24"/>
        </w:rPr>
        <w:t>. Зоны озеленения специального назначения (СН-1)</w:t>
      </w:r>
    </w:p>
    <w:p w:rsidR="0081264D" w:rsidRPr="0081264D" w:rsidRDefault="0081264D" w:rsidP="0081264D">
      <w:pPr>
        <w:spacing w:after="0" w:line="240" w:lineRule="auto"/>
      </w:pPr>
    </w:p>
    <w:p w:rsidR="001B7635" w:rsidRPr="007F1A6B" w:rsidRDefault="001B7635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</w:t>
      </w:r>
      <w:r w:rsidRPr="007F1A6B">
        <w:rPr>
          <w:rFonts w:ascii="Arial" w:hAnsi="Arial" w:cs="Arial"/>
          <w:sz w:val="24"/>
          <w:szCs w:val="24"/>
        </w:rPr>
        <w:t xml:space="preserve"> (СН-1) выделены для обеспечения правовых условий использования участков территории муниципального образования «</w:t>
      </w:r>
      <w:r w:rsidR="00E711E1">
        <w:rPr>
          <w:rFonts w:ascii="Arial" w:hAnsi="Arial" w:cs="Arial"/>
          <w:sz w:val="24"/>
          <w:szCs w:val="24"/>
        </w:rPr>
        <w:t>Табарсук</w:t>
      </w:r>
      <w:r w:rsidRPr="007F1A6B">
        <w:rPr>
          <w:rFonts w:ascii="Arial" w:hAnsi="Arial" w:cs="Arial"/>
          <w:sz w:val="24"/>
          <w:szCs w:val="24"/>
        </w:rPr>
        <w:t>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261"/>
        <w:gridCol w:w="2849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Здания административного </w:t>
            </w:r>
            <w:r w:rsidRPr="0081264D">
              <w:rPr>
                <w:rFonts w:ascii="Courier New" w:hAnsi="Courier New" w:cs="Courier New"/>
              </w:rPr>
              <w:lastRenderedPageBreak/>
              <w:t>назначения.</w:t>
            </w:r>
          </w:p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Станции технического обслуживания автомобилей.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не подлежит </w:t>
            </w:r>
            <w:r w:rsidRPr="0081264D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1264D" w:rsidRPr="0081264D" w:rsidRDefault="0081264D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7" w:name="_Toc369700510"/>
      <w:bookmarkStart w:id="28" w:name="_Toc341273547"/>
      <w:bookmarkEnd w:id="25"/>
      <w:bookmarkEnd w:id="26"/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6E743C">
        <w:rPr>
          <w:rFonts w:ascii="Arial" w:hAnsi="Arial" w:cs="Arial"/>
          <w:b w:val="0"/>
          <w:szCs w:val="24"/>
        </w:rPr>
        <w:t>8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E711E1">
        <w:rPr>
          <w:rFonts w:ascii="Arial" w:hAnsi="Arial" w:cs="Arial"/>
          <w:b w:val="0"/>
          <w:szCs w:val="24"/>
        </w:rPr>
        <w:t>5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Pr="0081264D" w:rsidRDefault="0081264D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</w:p>
    <w:p w:rsidR="001B7635" w:rsidRPr="0081264D" w:rsidRDefault="001B7635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</w:t>
      </w:r>
      <w:r w:rsidR="00E711E1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>. Зона кладбищ (СН-4)</w:t>
      </w: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</w:t>
            </w:r>
            <w:r w:rsidRPr="0081264D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Постановление Главного государственного санитарного врача РФ от 28.06.2011г №84 «Об утверждении СанПиН 2.1.2882-11 «Гигиенические </w:t>
            </w:r>
            <w:r w:rsidRPr="0081264D">
              <w:rPr>
                <w:rFonts w:ascii="Courier New" w:hAnsi="Courier New" w:cs="Courier New"/>
              </w:rPr>
              <w:lastRenderedPageBreak/>
              <w:t>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20 м.</w:t>
            </w:r>
          </w:p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7"/>
      <w:bookmarkEnd w:id="28"/>
    </w:tbl>
    <w:p w:rsidR="001B7635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91" w:rsidRDefault="0081264D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D81B91"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9771F9">
        <w:rPr>
          <w:rFonts w:ascii="Arial" w:hAnsi="Arial" w:cs="Arial"/>
          <w:bCs/>
          <w:sz w:val="24"/>
          <w:szCs w:val="24"/>
        </w:rPr>
        <w:t>Табарсук</w:t>
      </w:r>
      <w:r w:rsidR="00D81B91"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715028">
        <w:rPr>
          <w:rFonts w:ascii="Arial" w:hAnsi="Arial" w:cs="Arial"/>
          <w:bCs/>
          <w:sz w:val="24"/>
          <w:szCs w:val="24"/>
        </w:rPr>
        <w:t>Табарсук</w:t>
      </w:r>
      <w:r w:rsidR="00D81B91" w:rsidRPr="007F1A6B">
        <w:rPr>
          <w:rFonts w:ascii="Arial" w:hAnsi="Arial" w:cs="Arial"/>
          <w:bCs/>
          <w:sz w:val="24"/>
          <w:szCs w:val="24"/>
        </w:rPr>
        <w:t>».</w:t>
      </w:r>
    </w:p>
    <w:p w:rsidR="00EE1452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Настоящее решениеопубликовать в периодическом средстве массовой информации </w:t>
      </w:r>
      <w:r w:rsidR="009771F9">
        <w:rPr>
          <w:rFonts w:ascii="Arial" w:hAnsi="Arial" w:cs="Arial"/>
          <w:bCs/>
          <w:sz w:val="24"/>
          <w:szCs w:val="24"/>
        </w:rPr>
        <w:t>«</w:t>
      </w:r>
      <w:proofErr w:type="spellStart"/>
      <w:r w:rsidR="009771F9">
        <w:rPr>
          <w:rFonts w:ascii="Arial" w:hAnsi="Arial" w:cs="Arial"/>
          <w:bCs/>
          <w:sz w:val="24"/>
          <w:szCs w:val="24"/>
        </w:rPr>
        <w:t>Табарсукский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771F9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естник» и в информационно-телекоммуникационной сети «Интернет»</w:t>
      </w:r>
    </w:p>
    <w:p w:rsidR="00D81B91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D81B91"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4998" w:rsidRPr="0093002F" w:rsidRDefault="00524998" w:rsidP="00524998">
      <w:pPr>
        <w:pStyle w:val="affc"/>
        <w:jc w:val="both"/>
        <w:rPr>
          <w:rFonts w:ascii="Arial" w:hAnsi="Arial" w:cs="Arial"/>
          <w:sz w:val="24"/>
          <w:szCs w:val="24"/>
        </w:rPr>
      </w:pPr>
    </w:p>
    <w:p w:rsidR="00524998" w:rsidRPr="000225FB" w:rsidRDefault="00524998" w:rsidP="00524998">
      <w:pPr>
        <w:pStyle w:val="af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24998" w:rsidRDefault="00524998" w:rsidP="00524998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524998" w:rsidRPr="000225FB" w:rsidRDefault="00524998" w:rsidP="00524998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D81B91" w:rsidRPr="007F1A6B" w:rsidRDefault="00D81B91" w:rsidP="0081264D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6B" w:rsidRPr="007F1A6B" w:rsidRDefault="00330E6B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E6B" w:rsidRPr="007F1A6B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9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3"/>
  </w:num>
  <w:num w:numId="5">
    <w:abstractNumId w:val="16"/>
  </w:num>
  <w:num w:numId="6">
    <w:abstractNumId w:val="0"/>
  </w:num>
  <w:num w:numId="7">
    <w:abstractNumId w:val="31"/>
  </w:num>
  <w:num w:numId="8">
    <w:abstractNumId w:val="10"/>
  </w:num>
  <w:num w:numId="9">
    <w:abstractNumId w:val="44"/>
  </w:num>
  <w:num w:numId="10">
    <w:abstractNumId w:val="3"/>
  </w:num>
  <w:num w:numId="11">
    <w:abstractNumId w:val="5"/>
  </w:num>
  <w:num w:numId="12">
    <w:abstractNumId w:val="37"/>
  </w:num>
  <w:num w:numId="13">
    <w:abstractNumId w:val="41"/>
  </w:num>
  <w:num w:numId="14">
    <w:abstractNumId w:val="22"/>
  </w:num>
  <w:num w:numId="15">
    <w:abstractNumId w:val="15"/>
  </w:num>
  <w:num w:numId="16">
    <w:abstractNumId w:val="18"/>
  </w:num>
  <w:num w:numId="17">
    <w:abstractNumId w:val="21"/>
  </w:num>
  <w:num w:numId="18">
    <w:abstractNumId w:val="45"/>
  </w:num>
  <w:num w:numId="19">
    <w:abstractNumId w:val="11"/>
  </w:num>
  <w:num w:numId="20">
    <w:abstractNumId w:val="6"/>
  </w:num>
  <w:num w:numId="21">
    <w:abstractNumId w:val="34"/>
  </w:num>
  <w:num w:numId="22">
    <w:abstractNumId w:val="9"/>
  </w:num>
  <w:num w:numId="23">
    <w:abstractNumId w:val="40"/>
  </w:num>
  <w:num w:numId="24">
    <w:abstractNumId w:val="39"/>
  </w:num>
  <w:num w:numId="25">
    <w:abstractNumId w:val="42"/>
  </w:num>
  <w:num w:numId="26">
    <w:abstractNumId w:val="24"/>
  </w:num>
  <w:num w:numId="27">
    <w:abstractNumId w:val="7"/>
  </w:num>
  <w:num w:numId="28">
    <w:abstractNumId w:val="14"/>
  </w:num>
  <w:num w:numId="29">
    <w:abstractNumId w:val="27"/>
  </w:num>
  <w:num w:numId="30">
    <w:abstractNumId w:val="30"/>
  </w:num>
  <w:num w:numId="31">
    <w:abstractNumId w:val="29"/>
  </w:num>
  <w:num w:numId="32">
    <w:abstractNumId w:val="35"/>
  </w:num>
  <w:num w:numId="33">
    <w:abstractNumId w:val="32"/>
  </w:num>
  <w:num w:numId="34">
    <w:abstractNumId w:val="28"/>
  </w:num>
  <w:num w:numId="35">
    <w:abstractNumId w:val="43"/>
  </w:num>
  <w:num w:numId="36">
    <w:abstractNumId w:val="26"/>
    <w:lvlOverride w:ilvl="0">
      <w:startOverride w:val="1"/>
    </w:lvlOverride>
  </w:num>
  <w:num w:numId="37">
    <w:abstractNumId w:val="17"/>
  </w:num>
  <w:num w:numId="38">
    <w:abstractNumId w:val="33"/>
  </w:num>
  <w:num w:numId="39">
    <w:abstractNumId w:val="19"/>
  </w:num>
  <w:num w:numId="40">
    <w:abstractNumId w:val="8"/>
  </w:num>
  <w:num w:numId="41">
    <w:abstractNumId w:val="1"/>
  </w:num>
  <w:num w:numId="42">
    <w:abstractNumId w:val="36"/>
  </w:num>
  <w:num w:numId="43">
    <w:abstractNumId w:val="2"/>
  </w:num>
  <w:num w:numId="44">
    <w:abstractNumId w:val="25"/>
  </w:num>
  <w:num w:numId="45">
    <w:abstractNumId w:val="38"/>
  </w:num>
  <w:num w:numId="46">
    <w:abstractNumId w:val="2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45"/>
    <w:rsid w:val="000E42E0"/>
    <w:rsid w:val="000F06D5"/>
    <w:rsid w:val="00106861"/>
    <w:rsid w:val="001A6E31"/>
    <w:rsid w:val="001B7635"/>
    <w:rsid w:val="002151BF"/>
    <w:rsid w:val="00224BD8"/>
    <w:rsid w:val="002A254C"/>
    <w:rsid w:val="002C1FAC"/>
    <w:rsid w:val="00311C1A"/>
    <w:rsid w:val="00330E6B"/>
    <w:rsid w:val="00332FAD"/>
    <w:rsid w:val="003A4650"/>
    <w:rsid w:val="003E486B"/>
    <w:rsid w:val="00446AC9"/>
    <w:rsid w:val="00446BB3"/>
    <w:rsid w:val="004850D4"/>
    <w:rsid w:val="00524998"/>
    <w:rsid w:val="00580222"/>
    <w:rsid w:val="00590B41"/>
    <w:rsid w:val="005A0A61"/>
    <w:rsid w:val="006E743C"/>
    <w:rsid w:val="00715028"/>
    <w:rsid w:val="007D3945"/>
    <w:rsid w:val="007F1A6B"/>
    <w:rsid w:val="008003D4"/>
    <w:rsid w:val="0081264D"/>
    <w:rsid w:val="00896772"/>
    <w:rsid w:val="0090516C"/>
    <w:rsid w:val="009156DF"/>
    <w:rsid w:val="00945D23"/>
    <w:rsid w:val="0095122D"/>
    <w:rsid w:val="009771F9"/>
    <w:rsid w:val="00B71F14"/>
    <w:rsid w:val="00BB025B"/>
    <w:rsid w:val="00BB4E91"/>
    <w:rsid w:val="00C22BDE"/>
    <w:rsid w:val="00C2708D"/>
    <w:rsid w:val="00C41B90"/>
    <w:rsid w:val="00CC6695"/>
    <w:rsid w:val="00CE6EC7"/>
    <w:rsid w:val="00D71869"/>
    <w:rsid w:val="00D81B91"/>
    <w:rsid w:val="00E14AF6"/>
    <w:rsid w:val="00E711E1"/>
    <w:rsid w:val="00EB10B8"/>
    <w:rsid w:val="00EE1452"/>
    <w:rsid w:val="00F228E1"/>
    <w:rsid w:val="00F46C47"/>
    <w:rsid w:val="00F648FE"/>
    <w:rsid w:val="00F64B43"/>
    <w:rsid w:val="00F93D10"/>
    <w:rsid w:val="00F97D56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iPriority w:val="99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8796</Words>
  <Characters>50142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43</cp:revision>
  <cp:lastPrinted>2017-10-17T08:44:00Z</cp:lastPrinted>
  <dcterms:created xsi:type="dcterms:W3CDTF">2017-03-07T06:15:00Z</dcterms:created>
  <dcterms:modified xsi:type="dcterms:W3CDTF">2017-10-17T08:44:00Z</dcterms:modified>
</cp:coreProperties>
</file>