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A264BD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23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200</w:t>
      </w:r>
      <w:r w:rsidR="00BD5CAC">
        <w:rPr>
          <w:rFonts w:ascii="Arial" w:hAnsi="Arial" w:cs="Arial"/>
          <w:b/>
          <w:sz w:val="32"/>
          <w:szCs w:val="32"/>
        </w:rPr>
        <w:t>/4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 xml:space="preserve">дмо 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644FD7" w:rsidRDefault="00644FD7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proofErr w:type="gramStart"/>
      <w:r w:rsidRPr="00644FD7">
        <w:rPr>
          <w:rFonts w:ascii="Arial" w:hAnsi="Arial" w:cs="Arial"/>
          <w:sz w:val="24"/>
        </w:rPr>
        <w:t>В соответствии со ст. 7, 35, 44 Федера</w:t>
      </w:r>
      <w:r w:rsidR="004B1E55">
        <w:rPr>
          <w:rFonts w:ascii="Arial" w:hAnsi="Arial" w:cs="Arial"/>
          <w:sz w:val="24"/>
        </w:rPr>
        <w:t>льного закона от 06.10.2003</w:t>
      </w:r>
      <w:r w:rsidR="00EA4116">
        <w:rPr>
          <w:rFonts w:ascii="Arial" w:hAnsi="Arial" w:cs="Arial"/>
          <w:sz w:val="24"/>
        </w:rPr>
        <w:t xml:space="preserve"> №</w:t>
      </w:r>
      <w:r w:rsidRPr="00644FD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 w:rsidR="00A264BD">
        <w:rPr>
          <w:rFonts w:ascii="Arial" w:hAnsi="Arial" w:cs="Arial"/>
          <w:sz w:val="24"/>
        </w:rPr>
        <w:t xml:space="preserve"> Федеральным законом от 06.02.2023г. № </w:t>
      </w:r>
      <w:r w:rsidR="004C2707">
        <w:rPr>
          <w:rFonts w:ascii="Arial" w:hAnsi="Arial" w:cs="Arial"/>
          <w:sz w:val="24"/>
        </w:rPr>
        <w:t xml:space="preserve">12-ФЗ «О внесении изменений в Федеральный закон </w:t>
      </w:r>
      <w:r w:rsidR="00BE4493" w:rsidRPr="00BE4493">
        <w:rPr>
          <w:rFonts w:ascii="Arial" w:eastAsia="Calibri" w:hAnsi="Arial" w:cs="Arial"/>
          <w:sz w:val="24"/>
          <w:szCs w:val="24"/>
        </w:rPr>
        <w:t>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Pr="00644FD7">
        <w:rPr>
          <w:rFonts w:ascii="Arial" w:hAnsi="Arial" w:cs="Arial"/>
          <w:spacing w:val="-1"/>
          <w:sz w:val="24"/>
        </w:rPr>
        <w:t xml:space="preserve"> Законом Иркутской области от 01.06.2022 №</w:t>
      </w:r>
      <w:r w:rsidR="004B1E55">
        <w:rPr>
          <w:rFonts w:ascii="Arial" w:hAnsi="Arial" w:cs="Arial"/>
          <w:spacing w:val="-1"/>
          <w:sz w:val="24"/>
        </w:rPr>
        <w:t xml:space="preserve"> </w:t>
      </w:r>
      <w:r w:rsidRPr="00644FD7">
        <w:rPr>
          <w:rFonts w:ascii="Arial" w:hAnsi="Arial" w:cs="Arial"/>
          <w:spacing w:val="-1"/>
          <w:sz w:val="24"/>
        </w:rPr>
        <w:t>34-ОЗ «О внесении изменений в закон</w:t>
      </w:r>
      <w:proofErr w:type="gramEnd"/>
      <w:r w:rsidRPr="00644FD7">
        <w:rPr>
          <w:rFonts w:ascii="Arial" w:hAnsi="Arial" w:cs="Arial"/>
          <w:spacing w:val="-1"/>
          <w:sz w:val="24"/>
        </w:rPr>
        <w:t xml:space="preserve"> Иркутской области «О муниципальных выборах в Иркутской области», п.11. ч.1 ст.8 Федерального закона от 26.02.1997 №</w:t>
      </w:r>
      <w:r w:rsidR="004B1E55">
        <w:rPr>
          <w:rFonts w:ascii="Arial" w:hAnsi="Arial" w:cs="Arial"/>
          <w:spacing w:val="-1"/>
          <w:sz w:val="24"/>
        </w:rPr>
        <w:t xml:space="preserve"> </w:t>
      </w:r>
      <w:r w:rsidRPr="00644FD7">
        <w:rPr>
          <w:rFonts w:ascii="Arial" w:hAnsi="Arial" w:cs="Arial"/>
          <w:spacing w:val="-1"/>
          <w:sz w:val="24"/>
        </w:rPr>
        <w:t>31-ФЗ «О мобилизационной подготовке и мобилизации в Российской Федерации»</w:t>
      </w:r>
      <w:r w:rsidR="004F6346">
        <w:rPr>
          <w:rFonts w:ascii="Arial" w:hAnsi="Arial" w:cs="Arial"/>
          <w:spacing w:val="-1"/>
          <w:sz w:val="24"/>
        </w:rPr>
        <w:t>, руководствуясь</w:t>
      </w:r>
      <w:r w:rsidRPr="00644FD7">
        <w:rPr>
          <w:rFonts w:ascii="Arial" w:hAnsi="Arial" w:cs="Arial"/>
          <w:sz w:val="24"/>
        </w:rPr>
        <w:t xml:space="preserve"> </w:t>
      </w:r>
      <w:r w:rsidR="004F6346" w:rsidRPr="004F6346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4F6346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4F6346">
        <w:rPr>
          <w:rFonts w:ascii="Arial" w:hAnsi="Arial" w:cs="Arial"/>
          <w:sz w:val="24"/>
          <w:szCs w:val="28"/>
        </w:rPr>
        <w:t>»</w:t>
      </w:r>
      <w:r w:rsidR="004F6346">
        <w:rPr>
          <w:rFonts w:ascii="Arial" w:hAnsi="Arial" w:cs="Arial"/>
          <w:sz w:val="24"/>
          <w:szCs w:val="28"/>
        </w:rPr>
        <w:t xml:space="preserve">, </w:t>
      </w:r>
      <w:r w:rsidRPr="00644FD7">
        <w:rPr>
          <w:rFonts w:ascii="Arial" w:hAnsi="Arial" w:cs="Arial"/>
          <w:sz w:val="24"/>
        </w:rPr>
        <w:t>Ду</w:t>
      </w:r>
      <w:r w:rsidR="004F6346">
        <w:rPr>
          <w:rFonts w:ascii="Arial" w:hAnsi="Arial" w:cs="Arial"/>
          <w:sz w:val="24"/>
        </w:rPr>
        <w:t xml:space="preserve">ма муниципального  образования </w:t>
      </w:r>
      <w:r w:rsidRPr="00644FD7"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 w:rsidRPr="00644FD7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4B1E55">
      <w:pPr>
        <w:pStyle w:val="a7"/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Pr="00EA4116" w:rsidRDefault="00BD5CAC" w:rsidP="00EA4116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</w:t>
      </w:r>
      <w:r w:rsidRPr="00EA4116">
        <w:rPr>
          <w:rFonts w:ascii="Arial" w:hAnsi="Arial" w:cs="Arial"/>
          <w:sz w:val="24"/>
          <w:szCs w:val="28"/>
        </w:rPr>
        <w:t>арсук</w:t>
      </w:r>
      <w:proofErr w:type="spellEnd"/>
      <w:r w:rsidRPr="00EA4116">
        <w:rPr>
          <w:rFonts w:ascii="Arial" w:hAnsi="Arial" w:cs="Arial"/>
          <w:sz w:val="24"/>
          <w:szCs w:val="28"/>
        </w:rPr>
        <w:t xml:space="preserve">» </w:t>
      </w:r>
      <w:r w:rsidRPr="00EA4116">
        <w:rPr>
          <w:rFonts w:ascii="Arial" w:hAnsi="Arial" w:cs="Arial"/>
          <w:color w:val="000000"/>
          <w:sz w:val="24"/>
          <w:szCs w:val="28"/>
        </w:rPr>
        <w:t xml:space="preserve">о внесении изменений и дополнений в Устав муниципального образования </w:t>
      </w:r>
      <w:r w:rsidRPr="00EA4116">
        <w:rPr>
          <w:rFonts w:ascii="Arial" w:hAnsi="Arial" w:cs="Arial"/>
          <w:sz w:val="24"/>
          <w:szCs w:val="28"/>
        </w:rPr>
        <w:t>«</w:t>
      </w:r>
      <w:proofErr w:type="spellStart"/>
      <w:r w:rsidRPr="00EA4116">
        <w:rPr>
          <w:rFonts w:ascii="Arial" w:hAnsi="Arial" w:cs="Arial"/>
          <w:sz w:val="24"/>
          <w:szCs w:val="28"/>
        </w:rPr>
        <w:t>Табарсук</w:t>
      </w:r>
      <w:proofErr w:type="spellEnd"/>
      <w:r w:rsidRPr="00EA4116">
        <w:rPr>
          <w:rFonts w:ascii="Arial" w:hAnsi="Arial" w:cs="Arial"/>
          <w:sz w:val="24"/>
          <w:szCs w:val="28"/>
        </w:rPr>
        <w:t>».</w:t>
      </w:r>
    </w:p>
    <w:p w:rsidR="007B3CD4" w:rsidRPr="00EA4116" w:rsidRDefault="00856CBC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2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873115" w:rsidRDefault="00856CBC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>в абзаце 3 части 3 статьи 10 слова «Избирательная комиссия Поселения» заменить словами «избирательная комиссия, организующая подготовку и проведение местного референдума»;</w:t>
      </w:r>
    </w:p>
    <w:p w:rsidR="00182110" w:rsidRDefault="00182110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абзац 2 части 4 статьи 10 изложить в следующей редакции:</w:t>
      </w:r>
    </w:p>
    <w:p w:rsidR="00182110" w:rsidRPr="00EA4116" w:rsidRDefault="00182110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«Дума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</w:t>
      </w:r>
      <w:r w:rsidR="00EB64B8">
        <w:rPr>
          <w:rFonts w:cs="Arial"/>
          <w:color w:val="000000"/>
          <w:spacing w:val="-1"/>
          <w:sz w:val="24"/>
          <w:szCs w:val="24"/>
        </w:rPr>
        <w:t xml:space="preserve"> Губернатора Иркутской области,  Законодательное Собрание Иркутской области, Избирательную комиссию Иркутской области</w:t>
      </w:r>
      <w:proofErr w:type="gramStart"/>
      <w:r w:rsidR="00EB64B8">
        <w:rPr>
          <w:rFonts w:cs="Arial"/>
          <w:color w:val="000000"/>
          <w:spacing w:val="-1"/>
          <w:sz w:val="24"/>
          <w:szCs w:val="24"/>
        </w:rPr>
        <w:t>.</w:t>
      </w:r>
      <w:proofErr w:type="gramEnd"/>
      <w:r w:rsidR="00EB64B8">
        <w:rPr>
          <w:rFonts w:cs="Arial"/>
          <w:color w:val="000000"/>
          <w:spacing w:val="-1"/>
          <w:sz w:val="24"/>
          <w:szCs w:val="24"/>
        </w:rPr>
        <w:t>»;</w:t>
      </w:r>
    </w:p>
    <w:p w:rsidR="00873115" w:rsidRDefault="00856CBC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 xml:space="preserve">- </w:t>
      </w:r>
      <w:r w:rsidR="00EA4116" w:rsidRPr="00EA4116">
        <w:rPr>
          <w:rFonts w:cs="Arial"/>
          <w:spacing w:val="-1"/>
          <w:sz w:val="24"/>
          <w:szCs w:val="24"/>
        </w:rPr>
        <w:t>в абзаце 2 части 6 статьи 11 слова «избирательной комиссией Поселения» заменить словами ««избирательной комиссией, организующей подготовку и проведение муниципальных выборов»;</w:t>
      </w:r>
    </w:p>
    <w:p w:rsidR="00FE0F94" w:rsidRDefault="00FE0F94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часть 2 статьи 15.1 изложить в следующей редакции:</w:t>
      </w:r>
    </w:p>
    <w:p w:rsidR="00FE0F94" w:rsidRDefault="00FE0F94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</w:t>
      </w:r>
      <w:r w:rsidR="00C02EB2" w:rsidRPr="00C02EB2">
        <w:rPr>
          <w:color w:val="000000"/>
          <w:sz w:val="24"/>
          <w:szCs w:val="24"/>
        </w:rPr>
        <w:t xml:space="preserve">2. </w:t>
      </w:r>
      <w:proofErr w:type="gramStart"/>
      <w:r w:rsidR="00C02EB2" w:rsidRPr="00C02EB2">
        <w:rPr>
          <w:color w:val="000000"/>
          <w:sz w:val="24"/>
          <w:szCs w:val="24"/>
        </w:rPr>
        <w:t>Староста сельского населенного пункта назначается Думой Поселения, на срок 5 лет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</w:t>
      </w:r>
      <w:r w:rsidR="00C02EB2" w:rsidRPr="00C02EB2">
        <w:rPr>
          <w:sz w:val="24"/>
          <w:szCs w:val="24"/>
        </w:rPr>
        <w:t xml:space="preserve">, либо граждан Российской Федерации, достигших на день представления сходом </w:t>
      </w:r>
      <w:r w:rsidR="00C02EB2" w:rsidRPr="00C02EB2">
        <w:rPr>
          <w:sz w:val="24"/>
          <w:szCs w:val="24"/>
        </w:rPr>
        <w:lastRenderedPageBreak/>
        <w:t>граждан 18 лет и имеющих в собственности жилое помещение, расположенное на территории данного сельского населенного пункта.</w:t>
      </w:r>
      <w:r w:rsidR="00402FA8" w:rsidRPr="00C02EB2">
        <w:rPr>
          <w:rFonts w:cs="Arial"/>
          <w:spacing w:val="-1"/>
          <w:sz w:val="24"/>
          <w:szCs w:val="24"/>
        </w:rPr>
        <w:t>»;</w:t>
      </w:r>
      <w:r w:rsidR="008705BF" w:rsidRPr="008705BF">
        <w:rPr>
          <w:rFonts w:cs="Arial"/>
        </w:rPr>
        <w:t xml:space="preserve"> </w:t>
      </w:r>
      <w:proofErr w:type="gramEnd"/>
    </w:p>
    <w:p w:rsidR="007B6585" w:rsidRDefault="007B6585" w:rsidP="007B6585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часть 3 статьи 15.1 изложить в следующей редакции:</w:t>
      </w:r>
    </w:p>
    <w:p w:rsidR="00402FA8" w:rsidRDefault="007B6585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«3. Староста сельского населенного пункта</w:t>
      </w:r>
      <w:r w:rsidR="004E60C5">
        <w:rPr>
          <w:rFonts w:cs="Arial"/>
          <w:color w:val="000000"/>
          <w:spacing w:val="-1"/>
          <w:sz w:val="24"/>
          <w:szCs w:val="24"/>
        </w:rPr>
        <w:t xml:space="preserve"> не является лицом,  замещающим государственную должность, должность государств</w:t>
      </w:r>
      <w:r w:rsidR="009E4B67">
        <w:rPr>
          <w:rFonts w:cs="Arial"/>
          <w:color w:val="000000"/>
          <w:spacing w:val="-1"/>
          <w:sz w:val="24"/>
          <w:szCs w:val="24"/>
        </w:rPr>
        <w:t xml:space="preserve">енной гражданской службы,  муниципальную должность,  за исключением </w:t>
      </w:r>
      <w:r w:rsidR="00E5148C">
        <w:rPr>
          <w:rFonts w:cs="Arial"/>
          <w:color w:val="000000"/>
          <w:spacing w:val="-1"/>
          <w:sz w:val="24"/>
          <w:szCs w:val="24"/>
        </w:rPr>
        <w:t xml:space="preserve">муниципальной должности </w:t>
      </w:r>
      <w:r w:rsidR="00387BAC">
        <w:rPr>
          <w:rFonts w:cs="Arial"/>
          <w:color w:val="000000"/>
          <w:spacing w:val="-1"/>
          <w:sz w:val="24"/>
          <w:szCs w:val="24"/>
        </w:rPr>
        <w:t>представительного  органа муниципального образования</w:t>
      </w:r>
      <w:r w:rsidR="00E5148C">
        <w:rPr>
          <w:rFonts w:cs="Arial"/>
          <w:color w:val="000000"/>
          <w:spacing w:val="-1"/>
          <w:sz w:val="24"/>
          <w:szCs w:val="24"/>
        </w:rPr>
        <w:t xml:space="preserve">, осуществляющего </w:t>
      </w:r>
      <w:r w:rsidR="004937DE">
        <w:rPr>
          <w:rFonts w:cs="Arial"/>
          <w:color w:val="000000"/>
          <w:spacing w:val="-1"/>
          <w:sz w:val="24"/>
          <w:szCs w:val="24"/>
        </w:rPr>
        <w:t>свои полномочия на непостоянной основе, или должность муниципальной службы, не может состоять в трудовых  отношениях и иных непосредственно</w:t>
      </w:r>
      <w:r w:rsidR="00E91FED">
        <w:rPr>
          <w:rFonts w:cs="Arial"/>
          <w:color w:val="000000"/>
          <w:spacing w:val="-1"/>
          <w:sz w:val="24"/>
          <w:szCs w:val="24"/>
        </w:rPr>
        <w:t xml:space="preserve"> связанных с ними отношениях с органами местного самоуправления</w:t>
      </w:r>
      <w:proofErr w:type="gramStart"/>
      <w:r w:rsidR="00E91FED">
        <w:rPr>
          <w:rFonts w:cs="Arial"/>
          <w:color w:val="000000"/>
          <w:spacing w:val="-1"/>
          <w:sz w:val="24"/>
          <w:szCs w:val="24"/>
        </w:rPr>
        <w:t>.»;</w:t>
      </w:r>
      <w:r w:rsidR="008705BF">
        <w:rPr>
          <w:rFonts w:cs="Arial"/>
          <w:color w:val="000000"/>
          <w:spacing w:val="-1"/>
          <w:sz w:val="24"/>
          <w:szCs w:val="24"/>
        </w:rPr>
        <w:t xml:space="preserve">  </w:t>
      </w:r>
      <w:proofErr w:type="gramEnd"/>
    </w:p>
    <w:p w:rsidR="007F144D" w:rsidRDefault="007F144D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- пункт 1 части 4 статьи </w:t>
      </w:r>
      <w:r>
        <w:rPr>
          <w:rFonts w:cs="Arial"/>
          <w:spacing w:val="-1"/>
          <w:sz w:val="24"/>
          <w:szCs w:val="24"/>
        </w:rPr>
        <w:t>15.1 изложить в следующей редакции:</w:t>
      </w:r>
    </w:p>
    <w:p w:rsidR="007F144D" w:rsidRPr="00EA4116" w:rsidRDefault="007F144D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«1) </w:t>
      </w:r>
      <w:proofErr w:type="gramStart"/>
      <w:r>
        <w:rPr>
          <w:rFonts w:cs="Arial"/>
          <w:spacing w:val="-1"/>
          <w:sz w:val="24"/>
          <w:szCs w:val="24"/>
        </w:rPr>
        <w:t>замещающее</w:t>
      </w:r>
      <w:proofErr w:type="gramEnd"/>
      <w:r>
        <w:rPr>
          <w:rFonts w:cs="Arial"/>
          <w:spacing w:val="-1"/>
          <w:sz w:val="24"/>
          <w:szCs w:val="24"/>
        </w:rPr>
        <w:t xml:space="preserve"> государственную должность, должность государственный гражданской службы, муниципальную  должность, за исключением муниципальной должности депутата </w:t>
      </w:r>
      <w:r w:rsidR="008203F2">
        <w:rPr>
          <w:rFonts w:cs="Arial"/>
          <w:spacing w:val="-1"/>
          <w:sz w:val="24"/>
          <w:szCs w:val="24"/>
        </w:rPr>
        <w:t>представительного органа муниципального  образования</w:t>
      </w:r>
      <w:r>
        <w:rPr>
          <w:rFonts w:cs="Arial"/>
          <w:spacing w:val="-1"/>
          <w:sz w:val="24"/>
          <w:szCs w:val="24"/>
        </w:rPr>
        <w:t>,  осуществляющего свои полномочия на непостоянной основе, или должность муниципальной службы;»;</w:t>
      </w:r>
      <w:r w:rsidR="008705BF">
        <w:rPr>
          <w:rFonts w:cs="Arial"/>
          <w:spacing w:val="-1"/>
          <w:sz w:val="24"/>
          <w:szCs w:val="24"/>
        </w:rPr>
        <w:t xml:space="preserve"> </w:t>
      </w:r>
    </w:p>
    <w:p w:rsidR="00DA79E9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 подпункт «</w:t>
      </w:r>
      <w:proofErr w:type="spellStart"/>
      <w:r w:rsidRPr="00EA4116">
        <w:rPr>
          <w:rFonts w:ascii="Arial" w:hAnsi="Arial" w:cs="Arial"/>
          <w:sz w:val="24"/>
          <w:szCs w:val="24"/>
        </w:rPr>
        <w:t>д</w:t>
      </w:r>
      <w:proofErr w:type="spellEnd"/>
      <w:r w:rsidRPr="00EA4116">
        <w:rPr>
          <w:rFonts w:ascii="Arial" w:hAnsi="Arial" w:cs="Arial"/>
          <w:sz w:val="24"/>
          <w:szCs w:val="24"/>
        </w:rPr>
        <w:t xml:space="preserve">» </w:t>
      </w:r>
      <w:r w:rsidR="00CD0254" w:rsidRPr="00EA4116">
        <w:rPr>
          <w:rFonts w:ascii="Arial" w:hAnsi="Arial" w:cs="Arial"/>
          <w:sz w:val="24"/>
          <w:szCs w:val="24"/>
        </w:rPr>
        <w:t>пункта 2 части 2 статьи 31</w:t>
      </w:r>
      <w:r w:rsidR="00DA79E9" w:rsidRPr="00EA4116">
        <w:rPr>
          <w:rFonts w:ascii="Arial" w:hAnsi="Arial" w:cs="Arial"/>
          <w:sz w:val="24"/>
          <w:szCs w:val="24"/>
        </w:rPr>
        <w:t xml:space="preserve"> </w:t>
      </w:r>
      <w:r w:rsidRPr="00EA4116">
        <w:rPr>
          <w:rFonts w:ascii="Arial" w:hAnsi="Arial" w:cs="Arial"/>
          <w:sz w:val="24"/>
          <w:szCs w:val="24"/>
        </w:rPr>
        <w:t>исключить</w:t>
      </w:r>
      <w:r w:rsidR="00DA79E9" w:rsidRPr="00EA4116">
        <w:rPr>
          <w:rFonts w:ascii="Arial" w:hAnsi="Arial" w:cs="Arial"/>
          <w:sz w:val="24"/>
          <w:szCs w:val="24"/>
        </w:rPr>
        <w:t>:</w:t>
      </w:r>
    </w:p>
    <w:p w:rsidR="00EA4116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</w:t>
      </w:r>
      <w:r w:rsidR="0024548B" w:rsidRPr="00EA4116">
        <w:rPr>
          <w:rFonts w:ascii="Arial" w:hAnsi="Arial" w:cs="Arial"/>
          <w:sz w:val="24"/>
          <w:szCs w:val="24"/>
        </w:rPr>
        <w:t>част</w:t>
      </w:r>
      <w:r w:rsidRPr="00EA4116">
        <w:rPr>
          <w:rFonts w:ascii="Arial" w:hAnsi="Arial" w:cs="Arial"/>
          <w:sz w:val="24"/>
          <w:szCs w:val="24"/>
        </w:rPr>
        <w:t>ь</w:t>
      </w:r>
      <w:r w:rsidR="0024548B" w:rsidRPr="00EA4116">
        <w:rPr>
          <w:rFonts w:ascii="Arial" w:hAnsi="Arial" w:cs="Arial"/>
          <w:sz w:val="24"/>
          <w:szCs w:val="24"/>
        </w:rPr>
        <w:t xml:space="preserve"> 5 статьи 32 </w:t>
      </w:r>
      <w:r w:rsidRPr="00EA411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4116" w:rsidRDefault="00EA4116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4116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 Первое заседание вновь избранной Думы Поселения открывает старейший по возрасту депутат Поселения</w:t>
      </w:r>
      <w:proofErr w:type="gramStart"/>
      <w:r w:rsidRPr="00EA4116">
        <w:rPr>
          <w:rFonts w:ascii="Arial" w:hAnsi="Arial" w:cs="Arial"/>
          <w:color w:val="000000"/>
        </w:rPr>
        <w:t>.»</w:t>
      </w:r>
      <w:proofErr w:type="gramEnd"/>
      <w:r w:rsidRPr="00EA4116">
        <w:rPr>
          <w:rFonts w:ascii="Arial" w:hAnsi="Arial" w:cs="Arial"/>
          <w:color w:val="000000"/>
        </w:rPr>
        <w:t>;»</w:t>
      </w:r>
    </w:p>
    <w:p w:rsidR="00E0350A" w:rsidRDefault="00E0350A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2.1.  статьи 35 признать утратившей силу;</w:t>
      </w:r>
    </w:p>
    <w:p w:rsidR="00491C63" w:rsidRDefault="00491C63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2 статьи 37 дополнить пунктом 10.1 следующего содержания:</w:t>
      </w:r>
    </w:p>
    <w:p w:rsidR="00491C63" w:rsidRPr="00EA4116" w:rsidRDefault="00E919FB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«10.1 </w:t>
      </w:r>
      <w:r w:rsidR="00E66188">
        <w:rPr>
          <w:rFonts w:ascii="Arial" w:hAnsi="Arial" w:cs="Arial"/>
          <w:color w:val="000000"/>
        </w:rPr>
        <w:t xml:space="preserve">решения Думы Поселения в случае </w:t>
      </w:r>
      <w:r>
        <w:rPr>
          <w:rFonts w:ascii="Arial" w:hAnsi="Arial" w:cs="Arial"/>
          <w:color w:val="000000"/>
        </w:rPr>
        <w:t xml:space="preserve">отсутствия депутата без уважительных причин на всех </w:t>
      </w:r>
      <w:r w:rsidR="00703CA5">
        <w:rPr>
          <w:rFonts w:ascii="Arial" w:hAnsi="Arial" w:cs="Arial"/>
          <w:color w:val="000000"/>
        </w:rPr>
        <w:t>заседаниях Думы Поселения в течение шести месяцев подряд</w:t>
      </w:r>
      <w:proofErr w:type="gramStart"/>
      <w:r w:rsidR="00703CA5">
        <w:rPr>
          <w:rFonts w:ascii="Arial" w:hAnsi="Arial" w:cs="Arial"/>
          <w:color w:val="000000"/>
        </w:rPr>
        <w:t>;»</w:t>
      </w:r>
      <w:proofErr w:type="gramEnd"/>
      <w:r w:rsidR="00703CA5">
        <w:rPr>
          <w:rFonts w:ascii="Arial" w:hAnsi="Arial" w:cs="Arial"/>
          <w:color w:val="000000"/>
        </w:rPr>
        <w:t>;</w:t>
      </w:r>
      <w:r w:rsidR="00774A50">
        <w:rPr>
          <w:rFonts w:ascii="Arial" w:hAnsi="Arial" w:cs="Arial"/>
          <w:color w:val="000000"/>
        </w:rPr>
        <w:t xml:space="preserve"> </w:t>
      </w:r>
    </w:p>
    <w:p w:rsidR="00EA4116" w:rsidRPr="00EA4116" w:rsidRDefault="00DF6685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</w:t>
      </w:r>
      <w:r w:rsidR="00EA4116" w:rsidRPr="00EA4116">
        <w:rPr>
          <w:rFonts w:ascii="Arial" w:hAnsi="Arial" w:cs="Arial"/>
          <w:sz w:val="24"/>
          <w:szCs w:val="24"/>
        </w:rPr>
        <w:t>часть 4 статьи 38 дополнить пунктом 15.1 следующего содержания:</w:t>
      </w:r>
    </w:p>
    <w:p w:rsidR="00EA4116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«15.1)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 от 26.02.1997 № 31-ФЗ»;</w:t>
      </w:r>
    </w:p>
    <w:p w:rsidR="001F2182" w:rsidRDefault="001F2182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 в пункте 16 части 4 статьи 38</w:t>
      </w:r>
      <w:r w:rsidR="00D744EF" w:rsidRPr="00EA4116">
        <w:rPr>
          <w:rFonts w:ascii="Arial" w:hAnsi="Arial" w:cs="Arial"/>
          <w:sz w:val="24"/>
          <w:szCs w:val="24"/>
        </w:rPr>
        <w:t xml:space="preserve"> слова «</w:t>
      </w:r>
      <w:r w:rsidR="00BA1043">
        <w:rPr>
          <w:rFonts w:ascii="Arial" w:hAnsi="Arial" w:cs="Arial"/>
          <w:sz w:val="24"/>
          <w:szCs w:val="24"/>
        </w:rPr>
        <w:t>,</w:t>
      </w:r>
      <w:r w:rsidR="00D744EF" w:rsidRPr="00EA4116">
        <w:rPr>
          <w:rFonts w:ascii="Arial" w:hAnsi="Arial" w:cs="Arial"/>
          <w:sz w:val="24"/>
          <w:szCs w:val="24"/>
        </w:rPr>
        <w:t>Изб</w:t>
      </w:r>
      <w:r w:rsidR="00EA4116" w:rsidRPr="00EA4116">
        <w:rPr>
          <w:rFonts w:ascii="Arial" w:hAnsi="Arial" w:cs="Arial"/>
          <w:sz w:val="24"/>
          <w:szCs w:val="24"/>
        </w:rPr>
        <w:t>ирательной комиссии Поселения» исключить;</w:t>
      </w:r>
    </w:p>
    <w:p w:rsidR="00491C63" w:rsidRPr="00EA4116" w:rsidRDefault="00491C63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часть 2.3 статьи 43.1 признать утратившей силу; </w:t>
      </w:r>
    </w:p>
    <w:p w:rsidR="00BE2C1A" w:rsidRPr="00EA4116" w:rsidRDefault="00DF6685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</w:t>
      </w:r>
      <w:r w:rsidR="004E1C71" w:rsidRPr="00EA4116">
        <w:rPr>
          <w:rFonts w:ascii="Arial" w:hAnsi="Arial" w:cs="Arial"/>
          <w:sz w:val="24"/>
          <w:szCs w:val="24"/>
        </w:rPr>
        <w:t xml:space="preserve"> </w:t>
      </w:r>
      <w:r w:rsidR="00CA6F61" w:rsidRPr="00EA4116">
        <w:rPr>
          <w:rFonts w:ascii="Arial" w:hAnsi="Arial" w:cs="Arial"/>
          <w:sz w:val="24"/>
          <w:szCs w:val="24"/>
        </w:rPr>
        <w:t xml:space="preserve">статью 43 </w:t>
      </w:r>
      <w:r w:rsidR="00EA4116" w:rsidRPr="00EA4116">
        <w:rPr>
          <w:rFonts w:ascii="Arial" w:hAnsi="Arial" w:cs="Arial"/>
          <w:sz w:val="24"/>
          <w:szCs w:val="24"/>
        </w:rPr>
        <w:t>признать утратившей силу</w:t>
      </w:r>
      <w:r w:rsidR="00CA6F61" w:rsidRPr="00EA4116">
        <w:rPr>
          <w:rFonts w:ascii="Arial" w:hAnsi="Arial" w:cs="Arial"/>
          <w:sz w:val="24"/>
          <w:szCs w:val="24"/>
        </w:rPr>
        <w:t>:</w:t>
      </w:r>
    </w:p>
    <w:p w:rsidR="0028103C" w:rsidRPr="00EA4116" w:rsidRDefault="0028103C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статью 50 </w:t>
      </w:r>
      <w:r w:rsidR="00EA4116" w:rsidRPr="00EA4116">
        <w:rPr>
          <w:rFonts w:ascii="Arial" w:hAnsi="Arial" w:cs="Arial"/>
          <w:sz w:val="24"/>
          <w:szCs w:val="24"/>
        </w:rPr>
        <w:t>признать утратившей силу;</w:t>
      </w:r>
    </w:p>
    <w:p w:rsidR="00EA4116" w:rsidRPr="00EA4116" w:rsidRDefault="00EA4116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sz w:val="24"/>
          <w:szCs w:val="24"/>
        </w:rPr>
        <w:t>- ч</w:t>
      </w:r>
      <w:r w:rsidR="004C7EB9" w:rsidRPr="00EA4116">
        <w:rPr>
          <w:rFonts w:cs="Arial"/>
          <w:sz w:val="24"/>
          <w:szCs w:val="24"/>
        </w:rPr>
        <w:t>аст</w:t>
      </w:r>
      <w:r w:rsidRPr="00EA4116">
        <w:rPr>
          <w:rFonts w:cs="Arial"/>
          <w:sz w:val="24"/>
          <w:szCs w:val="24"/>
        </w:rPr>
        <w:t>ь</w:t>
      </w:r>
      <w:r w:rsidR="004C7EB9" w:rsidRPr="00EA4116">
        <w:rPr>
          <w:rFonts w:cs="Arial"/>
          <w:sz w:val="24"/>
          <w:szCs w:val="24"/>
        </w:rPr>
        <w:t xml:space="preserve"> 1 статьи 53 </w:t>
      </w:r>
      <w:r w:rsidRPr="00EA4116">
        <w:rPr>
          <w:rFonts w:cs="Arial"/>
          <w:sz w:val="24"/>
          <w:szCs w:val="24"/>
        </w:rPr>
        <w:t>изложить в следующей редакции:</w:t>
      </w:r>
    </w:p>
    <w:p w:rsidR="00EA4116" w:rsidRPr="00EA4116" w:rsidRDefault="00EA4116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color w:val="000000"/>
          <w:sz w:val="24"/>
          <w:szCs w:val="24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EA4116">
        <w:rPr>
          <w:rFonts w:cs="Arial"/>
          <w:color w:val="000000"/>
          <w:sz w:val="24"/>
          <w:szCs w:val="24"/>
        </w:rPr>
        <w:t>.»;</w:t>
      </w:r>
      <w:proofErr w:type="gramEnd"/>
    </w:p>
    <w:p w:rsidR="004C7EB9" w:rsidRPr="007F636D" w:rsidRDefault="00C7123A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sz w:val="24"/>
          <w:szCs w:val="24"/>
        </w:rPr>
        <w:t>- в части 4 статьи 53 слова «избирательных комиссий муниципальных образований</w:t>
      </w:r>
      <w:r w:rsidR="00EA4116" w:rsidRPr="00EA4116">
        <w:rPr>
          <w:rFonts w:cs="Arial"/>
          <w:sz w:val="24"/>
          <w:szCs w:val="24"/>
        </w:rPr>
        <w:t xml:space="preserve">, </w:t>
      </w:r>
      <w:r w:rsidRPr="00EA4116">
        <w:rPr>
          <w:rFonts w:cs="Arial"/>
          <w:sz w:val="24"/>
          <w:szCs w:val="24"/>
        </w:rPr>
        <w:t xml:space="preserve">» </w:t>
      </w:r>
      <w:r w:rsidR="00EA4116" w:rsidRPr="00EA4116">
        <w:rPr>
          <w:rFonts w:cs="Arial"/>
          <w:sz w:val="24"/>
          <w:szCs w:val="24"/>
        </w:rPr>
        <w:t>исключить</w:t>
      </w:r>
      <w:r w:rsidRPr="00EA4116">
        <w:rPr>
          <w:rFonts w:cs="Arial"/>
          <w:sz w:val="24"/>
          <w:szCs w:val="24"/>
        </w:rPr>
        <w:t>.</w:t>
      </w:r>
    </w:p>
    <w:p w:rsidR="004B1E55" w:rsidRDefault="004B1E55" w:rsidP="004B1E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3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 xml:space="preserve">на государственную регистрацию в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7B3CD4" w:rsidRPr="007F636D" w:rsidRDefault="009A5D18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4.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9A5D18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D18">
        <w:rPr>
          <w:rFonts w:ascii="Arial" w:hAnsi="Arial" w:cs="Arial"/>
          <w:b/>
        </w:rPr>
        <w:t>5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C6" w:rsidRDefault="00912EC6">
      <w:pPr>
        <w:spacing w:after="0" w:line="240" w:lineRule="auto"/>
      </w:pPr>
      <w:r>
        <w:separator/>
      </w:r>
    </w:p>
  </w:endnote>
  <w:endnote w:type="continuationSeparator" w:id="0">
    <w:p w:rsidR="00912EC6" w:rsidRDefault="0091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C6" w:rsidRDefault="00912EC6">
      <w:pPr>
        <w:spacing w:after="0" w:line="240" w:lineRule="auto"/>
      </w:pPr>
      <w:r>
        <w:separator/>
      </w:r>
    </w:p>
  </w:footnote>
  <w:footnote w:type="continuationSeparator" w:id="0">
    <w:p w:rsidR="00912EC6" w:rsidRDefault="0091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D27F0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12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12EC6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14004"/>
    <w:rsid w:val="0003053C"/>
    <w:rsid w:val="00035748"/>
    <w:rsid w:val="0005175F"/>
    <w:rsid w:val="000A5265"/>
    <w:rsid w:val="000B5F67"/>
    <w:rsid w:val="000F26BA"/>
    <w:rsid w:val="00104C83"/>
    <w:rsid w:val="0012766A"/>
    <w:rsid w:val="00131F76"/>
    <w:rsid w:val="00182110"/>
    <w:rsid w:val="00197F46"/>
    <w:rsid w:val="001F2182"/>
    <w:rsid w:val="00212BEE"/>
    <w:rsid w:val="002369CB"/>
    <w:rsid w:val="0024548B"/>
    <w:rsid w:val="00251D67"/>
    <w:rsid w:val="00253908"/>
    <w:rsid w:val="0028103C"/>
    <w:rsid w:val="002D1332"/>
    <w:rsid w:val="002E04F5"/>
    <w:rsid w:val="00336B13"/>
    <w:rsid w:val="00370383"/>
    <w:rsid w:val="00375ED7"/>
    <w:rsid w:val="00377416"/>
    <w:rsid w:val="00387BAC"/>
    <w:rsid w:val="003C21DD"/>
    <w:rsid w:val="00402FA8"/>
    <w:rsid w:val="004768C5"/>
    <w:rsid w:val="00491C63"/>
    <w:rsid w:val="00492BD8"/>
    <w:rsid w:val="004937DE"/>
    <w:rsid w:val="004A3868"/>
    <w:rsid w:val="004B1E55"/>
    <w:rsid w:val="004B385A"/>
    <w:rsid w:val="004C2707"/>
    <w:rsid w:val="004C7EB9"/>
    <w:rsid w:val="004E116C"/>
    <w:rsid w:val="004E1C71"/>
    <w:rsid w:val="004E60C5"/>
    <w:rsid w:val="004F54A8"/>
    <w:rsid w:val="004F6346"/>
    <w:rsid w:val="0053570D"/>
    <w:rsid w:val="005A47F3"/>
    <w:rsid w:val="005E6008"/>
    <w:rsid w:val="005F71FA"/>
    <w:rsid w:val="00623ADC"/>
    <w:rsid w:val="006278E3"/>
    <w:rsid w:val="00640901"/>
    <w:rsid w:val="00644FD7"/>
    <w:rsid w:val="006462E0"/>
    <w:rsid w:val="00682C11"/>
    <w:rsid w:val="00692FF4"/>
    <w:rsid w:val="006C5249"/>
    <w:rsid w:val="00703CA5"/>
    <w:rsid w:val="0071282E"/>
    <w:rsid w:val="00752528"/>
    <w:rsid w:val="00774A50"/>
    <w:rsid w:val="007A0103"/>
    <w:rsid w:val="007B3CD4"/>
    <w:rsid w:val="007B6585"/>
    <w:rsid w:val="007D5BF9"/>
    <w:rsid w:val="007F144D"/>
    <w:rsid w:val="007F636D"/>
    <w:rsid w:val="008203F2"/>
    <w:rsid w:val="008232FE"/>
    <w:rsid w:val="00856CBC"/>
    <w:rsid w:val="008705BF"/>
    <w:rsid w:val="00873115"/>
    <w:rsid w:val="008B522B"/>
    <w:rsid w:val="008E7EA5"/>
    <w:rsid w:val="00912EC6"/>
    <w:rsid w:val="00955D63"/>
    <w:rsid w:val="009578C9"/>
    <w:rsid w:val="00984859"/>
    <w:rsid w:val="009A5D18"/>
    <w:rsid w:val="009B6087"/>
    <w:rsid w:val="009E4B67"/>
    <w:rsid w:val="00A264BD"/>
    <w:rsid w:val="00AD155A"/>
    <w:rsid w:val="00BA1043"/>
    <w:rsid w:val="00BA4788"/>
    <w:rsid w:val="00BD27F0"/>
    <w:rsid w:val="00BD5CAC"/>
    <w:rsid w:val="00BE2C1A"/>
    <w:rsid w:val="00BE4493"/>
    <w:rsid w:val="00BF05AE"/>
    <w:rsid w:val="00C02EB2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56CBB"/>
    <w:rsid w:val="00D744EF"/>
    <w:rsid w:val="00DA79E9"/>
    <w:rsid w:val="00DC4883"/>
    <w:rsid w:val="00DD5816"/>
    <w:rsid w:val="00DE6479"/>
    <w:rsid w:val="00DE7C65"/>
    <w:rsid w:val="00DF6685"/>
    <w:rsid w:val="00E0350A"/>
    <w:rsid w:val="00E50463"/>
    <w:rsid w:val="00E5148C"/>
    <w:rsid w:val="00E66188"/>
    <w:rsid w:val="00E7024E"/>
    <w:rsid w:val="00E919FB"/>
    <w:rsid w:val="00E91FED"/>
    <w:rsid w:val="00EA4116"/>
    <w:rsid w:val="00EB64B8"/>
    <w:rsid w:val="00F13963"/>
    <w:rsid w:val="00F314A4"/>
    <w:rsid w:val="00F37C93"/>
    <w:rsid w:val="00F471BC"/>
    <w:rsid w:val="00F60749"/>
    <w:rsid w:val="00F754E1"/>
    <w:rsid w:val="00FB53FE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2023-02-20T06:52:00Z</cp:lastPrinted>
  <dcterms:created xsi:type="dcterms:W3CDTF">2022-05-05T07:44:00Z</dcterms:created>
  <dcterms:modified xsi:type="dcterms:W3CDTF">2023-02-22T01:47:00Z</dcterms:modified>
</cp:coreProperties>
</file>