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0E" w:rsidRDefault="00EA55BD" w:rsidP="007E160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475DD" w:rsidRDefault="00EA55B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24.12.2020</w:t>
      </w:r>
      <w:r w:rsidR="00D3616B">
        <w:rPr>
          <w:rFonts w:ascii="Arial" w:hAnsi="Arial" w:cs="Arial"/>
          <w:b/>
          <w:sz w:val="32"/>
          <w:szCs w:val="32"/>
        </w:rPr>
        <w:t>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35/4</w:t>
      </w:r>
      <w:r w:rsidR="00722672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6D585A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9A6A53" w:rsidRDefault="00D86EA2" w:rsidP="00EA55BD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«БАХТАЙ» ОТ 28.11.2019 Г. №31/4- ДМО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EA55BD" w:rsidRPr="00EA55BD" w:rsidRDefault="00EA55BD" w:rsidP="00EA55BD">
      <w:pPr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9A6A53" w:rsidRPr="003639A2" w:rsidRDefault="009A6A53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7E160E">
        <w:rPr>
          <w:rFonts w:ascii="Arial" w:hAnsi="Arial" w:cs="Arial"/>
          <w:color w:val="000000"/>
          <w:sz w:val="24"/>
          <w:szCs w:val="24"/>
        </w:rPr>
        <w:t xml:space="preserve">п.2, п.3 ст. 406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3639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3639A2">
        <w:rPr>
          <w:rFonts w:ascii="Arial" w:hAnsi="Arial" w:cs="Arial"/>
          <w:sz w:val="24"/>
          <w:szCs w:val="24"/>
        </w:rPr>
        <w:t>Бахтай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39A2">
        <w:rPr>
          <w:rFonts w:ascii="Arial" w:hAnsi="Arial" w:cs="Arial"/>
          <w:b/>
          <w:color w:val="000000"/>
          <w:sz w:val="32"/>
          <w:szCs w:val="32"/>
        </w:rPr>
        <w:t>РЕШИЛ</w:t>
      </w:r>
      <w:r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3639A2" w:rsidRPr="003639A2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D585A" w:rsidRDefault="00D86EA2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следующие изменения в решение Думы муниципального образования «Бахтай» от 28.11.2019г. №31/4-дмо «О налоге на имущество физических лиц на территории муниципального образования «Бахтай»:</w:t>
      </w:r>
    </w:p>
    <w:p w:rsidR="003C0547" w:rsidRDefault="00F3019E" w:rsidP="003C054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A55BD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одпункт 2 пункта 2 изложить в следующей редакции: </w:t>
      </w:r>
    </w:p>
    <w:p w:rsidR="00F3019E" w:rsidRPr="003C0547" w:rsidRDefault="00EA55BD" w:rsidP="003C054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65C">
        <w:rPr>
          <w:rFonts w:ascii="Arial" w:hAnsi="Arial" w:cs="Arial"/>
          <w:color w:val="000000"/>
          <w:sz w:val="24"/>
          <w:szCs w:val="24"/>
        </w:rPr>
        <w:t>«</w:t>
      </w:r>
      <w:bookmarkStart w:id="0" w:name="_GoBack"/>
      <w:bookmarkEnd w:id="0"/>
      <w:r w:rsidR="00F3019E">
        <w:rPr>
          <w:rFonts w:ascii="Arial" w:hAnsi="Arial" w:cs="Arial"/>
          <w:color w:val="000000"/>
          <w:sz w:val="24"/>
          <w:szCs w:val="24"/>
        </w:rPr>
        <w:t xml:space="preserve">2. </w:t>
      </w:r>
      <w:r w:rsidR="00F301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0,5 процента</w:t>
      </w:r>
      <w:r w:rsidR="00F3019E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F3019E" w:rsidRPr="007475DD" w:rsidRDefault="00F3019E" w:rsidP="00F3019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55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налогообложения, включенных в перечень, определяемый в соответствии с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</w:t>
      </w:r>
      <w:r w:rsidR="003C054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7475DD" w:rsidRPr="007475DD" w:rsidRDefault="006D585A" w:rsidP="006D58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</w:t>
      </w:r>
      <w:r w:rsidR="009B0AA1">
        <w:rPr>
          <w:rFonts w:ascii="Arial" w:hAnsi="Arial" w:cs="Arial"/>
          <w:sz w:val="24"/>
          <w:szCs w:val="24"/>
        </w:rPr>
        <w:t>Бахтай</w:t>
      </w:r>
      <w:r w:rsidR="003639A2">
        <w:rPr>
          <w:rFonts w:ascii="Arial" w:hAnsi="Arial" w:cs="Arial"/>
          <w:sz w:val="24"/>
          <w:szCs w:val="24"/>
        </w:rPr>
        <w:t xml:space="preserve">ский </w:t>
      </w:r>
      <w:r w:rsidR="007475DD" w:rsidRPr="007475DD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3639A2">
        <w:rPr>
          <w:rFonts w:ascii="Arial" w:hAnsi="Arial" w:cs="Arial"/>
          <w:sz w:val="24"/>
          <w:szCs w:val="24"/>
        </w:rPr>
        <w:t>Бахтай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6D585A" w:rsidP="006D585A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55BD">
        <w:rPr>
          <w:rFonts w:ascii="Arial" w:hAnsi="Arial" w:cs="Arial"/>
          <w:sz w:val="24"/>
          <w:szCs w:val="24"/>
        </w:rPr>
        <w:t xml:space="preserve">. 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3639A2">
        <w:rPr>
          <w:rFonts w:ascii="Arial" w:hAnsi="Arial" w:cs="Arial"/>
          <w:spacing w:val="-1"/>
          <w:sz w:val="24"/>
          <w:szCs w:val="24"/>
        </w:rPr>
        <w:t>с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 1 января 202</w:t>
      </w:r>
      <w:r w:rsidR="00F3019E">
        <w:rPr>
          <w:rFonts w:ascii="Arial" w:hAnsi="Arial" w:cs="Arial"/>
          <w:spacing w:val="-1"/>
          <w:sz w:val="24"/>
          <w:szCs w:val="24"/>
        </w:rPr>
        <w:t>1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:rsidR="009A6A53" w:rsidRDefault="006D585A" w:rsidP="006D58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2F2717" w:rsidRDefault="002F2717" w:rsidP="00AC3E0A">
      <w:pPr>
        <w:jc w:val="both"/>
        <w:rPr>
          <w:rFonts w:ascii="Arial" w:hAnsi="Arial" w:cs="Arial"/>
          <w:sz w:val="24"/>
          <w:szCs w:val="24"/>
        </w:rPr>
      </w:pPr>
    </w:p>
    <w:p w:rsidR="00AC3E0A" w:rsidRPr="007475DD" w:rsidRDefault="00AC3E0A" w:rsidP="00AC3E0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AC3E0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585A" w:rsidRDefault="00AC3E0A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19556D" w:rsidRPr="007475DD" w:rsidRDefault="00B01CD8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В.П. Бальбурова</w:t>
      </w:r>
    </w:p>
    <w:sectPr w:rsidR="0019556D" w:rsidRPr="007475DD" w:rsidSect="00EA5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115827"/>
    <w:rsid w:val="00167633"/>
    <w:rsid w:val="0019556D"/>
    <w:rsid w:val="002F2717"/>
    <w:rsid w:val="00316A2F"/>
    <w:rsid w:val="003639A2"/>
    <w:rsid w:val="003C0547"/>
    <w:rsid w:val="003F7194"/>
    <w:rsid w:val="0051768A"/>
    <w:rsid w:val="006D585A"/>
    <w:rsid w:val="00722672"/>
    <w:rsid w:val="007475DD"/>
    <w:rsid w:val="007D4A63"/>
    <w:rsid w:val="007E065C"/>
    <w:rsid w:val="007E160E"/>
    <w:rsid w:val="007E22FE"/>
    <w:rsid w:val="009174FA"/>
    <w:rsid w:val="009A6A53"/>
    <w:rsid w:val="009B0AA1"/>
    <w:rsid w:val="00A835FD"/>
    <w:rsid w:val="00AC3E0A"/>
    <w:rsid w:val="00B01CD8"/>
    <w:rsid w:val="00C22BFF"/>
    <w:rsid w:val="00D3616B"/>
    <w:rsid w:val="00D439B7"/>
    <w:rsid w:val="00D61743"/>
    <w:rsid w:val="00D86EA2"/>
    <w:rsid w:val="00E46C3A"/>
    <w:rsid w:val="00EA55BD"/>
    <w:rsid w:val="00F132C9"/>
    <w:rsid w:val="00F3019E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26</cp:revision>
  <cp:lastPrinted>2020-12-25T02:19:00Z</cp:lastPrinted>
  <dcterms:created xsi:type="dcterms:W3CDTF">2015-10-13T07:27:00Z</dcterms:created>
  <dcterms:modified xsi:type="dcterms:W3CDTF">2020-12-25T02:20:00Z</dcterms:modified>
</cp:coreProperties>
</file>