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9D" w:rsidRDefault="0082499D" w:rsidP="00FF66C9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</w:t>
      </w:r>
      <w:r w:rsidR="00EE709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CC7D34" w:rsidRPr="001A5BA3" w:rsidRDefault="00EE709D" w:rsidP="00CC7D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27.12.2022 Г. № 31/4</w:t>
      </w:r>
      <w:r w:rsidR="00CC7D34" w:rsidRPr="001A5BA3">
        <w:rPr>
          <w:rFonts w:ascii="Arial" w:eastAsia="Times New Roman" w:hAnsi="Arial" w:cs="Arial"/>
          <w:b/>
          <w:sz w:val="32"/>
          <w:szCs w:val="32"/>
          <w:lang w:eastAsia="ru-RU"/>
        </w:rPr>
        <w:t>-ДМО</w:t>
      </w:r>
    </w:p>
    <w:p w:rsidR="00CC7D34" w:rsidRPr="001A5BA3" w:rsidRDefault="00CC7D34" w:rsidP="00CC7D3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zh-CN"/>
        </w:rPr>
      </w:pPr>
      <w:r w:rsidRPr="001A5BA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C7D34" w:rsidRPr="001A5BA3" w:rsidRDefault="00CC7D34" w:rsidP="00CC7D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x-none"/>
        </w:rPr>
      </w:pPr>
      <w:r w:rsidRPr="001A5BA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C7D34" w:rsidRPr="001A5BA3" w:rsidRDefault="00CC7D34" w:rsidP="00CC7D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1A5BA3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CC7D34" w:rsidRPr="001A5BA3" w:rsidRDefault="00CC7D34" w:rsidP="00CC7D34">
      <w:pPr>
        <w:keepNext/>
        <w:keepLines/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A5BA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«БАХТАЙ»</w:t>
      </w:r>
    </w:p>
    <w:p w:rsidR="00CC7D34" w:rsidRPr="001A5BA3" w:rsidRDefault="00CC7D34" w:rsidP="00CC7D34">
      <w:pPr>
        <w:keepNext/>
        <w:keepLines/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A5BA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CC7D34" w:rsidRPr="001A5BA3" w:rsidRDefault="00CC7D34" w:rsidP="00CC7D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A5BA3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CC7D34" w:rsidRPr="001A5BA3" w:rsidRDefault="00CC7D34" w:rsidP="00CC7D3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CC7D34" w:rsidRPr="001A5BA3" w:rsidRDefault="00CC7D34" w:rsidP="00CC7D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A5BA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ПРАВИЛ БЛАГОУСТРОЙСТВА МУНИЦИПАЛЬНОГО ОБРАЗОВАНИЯ «БАХТАЙ» </w:t>
      </w:r>
    </w:p>
    <w:p w:rsidR="00CC7D34" w:rsidRPr="001A5BA3" w:rsidRDefault="00CC7D34" w:rsidP="00CC7D3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CC7D34" w:rsidRPr="001A5BA3" w:rsidRDefault="006B159C" w:rsidP="00CC7D34">
      <w:pPr>
        <w:shd w:val="clear" w:color="auto" w:fill="FFFFFF"/>
        <w:spacing w:after="20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10 статьи 35, статьей 45</w:t>
      </w:r>
      <w:r w:rsidR="00CC7D34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руководствуясь </w:t>
      </w:r>
      <w:r w:rsidR="00CC7D34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 муниципального образования «</w:t>
      </w:r>
      <w:proofErr w:type="spellStart"/>
      <w:r w:rsidR="00CC7D34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Бахтай</w:t>
      </w:r>
      <w:proofErr w:type="spellEnd"/>
      <w:r w:rsidR="00CC7D34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proofErr w:type="spellStart"/>
      <w:r w:rsidR="00CC7D34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Аларского</w:t>
      </w:r>
      <w:proofErr w:type="spellEnd"/>
      <w:r w:rsidR="00CC7D34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Иркутской области, Дума муниципального образования «</w:t>
      </w:r>
      <w:proofErr w:type="spellStart"/>
      <w:r w:rsidR="00CC7D34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Бахтай</w:t>
      </w:r>
      <w:proofErr w:type="spellEnd"/>
      <w:r w:rsidR="00CC7D34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C7D34" w:rsidRPr="001A5BA3" w:rsidRDefault="00CC7D34" w:rsidP="00CC7D34">
      <w:pPr>
        <w:shd w:val="clear" w:color="auto" w:fill="FFFFFF"/>
        <w:spacing w:after="20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A5BA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РЕШИЛА:</w:t>
      </w:r>
    </w:p>
    <w:p w:rsidR="0076002E" w:rsidRPr="001A5BA3" w:rsidRDefault="006B159C" w:rsidP="00993F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</w:t>
      </w:r>
      <w:r w:rsidR="0076002E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прилагаемые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  <w:r w:rsidR="00CC7D34"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CC7D34"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Бахтай</w:t>
      </w:r>
      <w:proofErr w:type="spellEnd"/>
      <w:r w:rsidR="00CC7D34"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</w:p>
    <w:p w:rsidR="00C6325F" w:rsidRPr="001A5BA3" w:rsidRDefault="006B159C" w:rsidP="00993FB7">
      <w:pPr>
        <w:spacing w:after="0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2. </w:t>
      </w:r>
      <w:r w:rsidR="0076002E" w:rsidRPr="001A5BA3">
        <w:rPr>
          <w:rFonts w:ascii="Arial" w:eastAsia="Times New Roman" w:hAnsi="Arial" w:cs="Arial"/>
          <w:bCs/>
          <w:color w:val="000000"/>
          <w:sz w:val="24"/>
          <w:szCs w:val="24"/>
        </w:rPr>
        <w:t>П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</w:rPr>
        <w:t>ризнать утратившим силу</w:t>
      </w:r>
      <w:r w:rsidR="00CC7D34" w:rsidRPr="001A5BA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решение Думы муниципального образования «</w:t>
      </w:r>
      <w:proofErr w:type="spellStart"/>
      <w:r w:rsidR="00CC7D34" w:rsidRPr="001A5BA3">
        <w:rPr>
          <w:rFonts w:ascii="Arial" w:eastAsia="Times New Roman" w:hAnsi="Arial" w:cs="Arial"/>
          <w:bCs/>
          <w:color w:val="000000"/>
          <w:sz w:val="24"/>
          <w:szCs w:val="24"/>
        </w:rPr>
        <w:t>Бахтай</w:t>
      </w:r>
      <w:proofErr w:type="spellEnd"/>
      <w:r w:rsidR="00CC7D34" w:rsidRPr="001A5BA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» от 29.07.2022 г. № 17/4-дмо </w:t>
      </w:r>
      <w:r w:rsidR="00993FB7" w:rsidRPr="001A5BA3">
        <w:rPr>
          <w:rFonts w:ascii="Arial" w:eastAsia="Times New Roman" w:hAnsi="Arial" w:cs="Arial"/>
          <w:bCs/>
          <w:color w:val="000000"/>
          <w:sz w:val="24"/>
          <w:szCs w:val="24"/>
        </w:rPr>
        <w:t>«Об утверждении Правил благоустройства муниципального образования «</w:t>
      </w:r>
      <w:proofErr w:type="spellStart"/>
      <w:r w:rsidR="00993FB7" w:rsidRPr="001A5BA3">
        <w:rPr>
          <w:rFonts w:ascii="Arial" w:eastAsia="Times New Roman" w:hAnsi="Arial" w:cs="Arial"/>
          <w:bCs/>
          <w:color w:val="000000"/>
          <w:sz w:val="24"/>
          <w:szCs w:val="24"/>
        </w:rPr>
        <w:t>Бахтай</w:t>
      </w:r>
      <w:proofErr w:type="spellEnd"/>
      <w:r w:rsidR="00993FB7" w:rsidRPr="001A5BA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» </w:t>
      </w:r>
      <w:proofErr w:type="spellStart"/>
      <w:r w:rsidR="00993FB7" w:rsidRPr="001A5BA3">
        <w:rPr>
          <w:rFonts w:ascii="Arial" w:eastAsia="Times New Roman" w:hAnsi="Arial" w:cs="Arial"/>
          <w:bCs/>
          <w:color w:val="000000"/>
          <w:sz w:val="24"/>
          <w:szCs w:val="24"/>
        </w:rPr>
        <w:t>Аларского</w:t>
      </w:r>
      <w:proofErr w:type="spellEnd"/>
      <w:r w:rsidR="00993FB7" w:rsidRPr="001A5BA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района Иркутской области</w:t>
      </w:r>
      <w:r w:rsidR="0082499D">
        <w:rPr>
          <w:rFonts w:ascii="Arial" w:eastAsia="Times New Roman" w:hAnsi="Arial" w:cs="Arial"/>
          <w:bCs/>
          <w:color w:val="000000"/>
          <w:sz w:val="24"/>
          <w:szCs w:val="24"/>
        </w:rPr>
        <w:t>»</w:t>
      </w:r>
    </w:p>
    <w:p w:rsidR="00993FB7" w:rsidRPr="001A5BA3" w:rsidRDefault="00993FB7" w:rsidP="00993FB7">
      <w:pPr>
        <w:spacing w:after="0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</w:rPr>
        <w:t>3. Опубликовать настоящее решение в периодическом печатном средстве массовой информации «</w:t>
      </w:r>
      <w:proofErr w:type="spellStart"/>
      <w:r w:rsidRPr="001A5BA3">
        <w:rPr>
          <w:rFonts w:ascii="Arial" w:eastAsia="Times New Roman" w:hAnsi="Arial" w:cs="Arial"/>
          <w:bCs/>
          <w:color w:val="000000"/>
          <w:sz w:val="24"/>
          <w:szCs w:val="24"/>
        </w:rPr>
        <w:t>Бахтай</w:t>
      </w:r>
      <w:r w:rsidR="0082499D">
        <w:rPr>
          <w:rFonts w:ascii="Arial" w:eastAsia="Times New Roman" w:hAnsi="Arial" w:cs="Arial"/>
          <w:bCs/>
          <w:color w:val="000000"/>
          <w:sz w:val="24"/>
          <w:szCs w:val="24"/>
        </w:rPr>
        <w:t>ский</w:t>
      </w:r>
      <w:proofErr w:type="spellEnd"/>
      <w:r w:rsidRPr="001A5BA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1A5BA3">
        <w:rPr>
          <w:rFonts w:ascii="Arial" w:eastAsia="Times New Roman" w:hAnsi="Arial" w:cs="Arial"/>
          <w:bCs/>
          <w:color w:val="000000"/>
          <w:sz w:val="24"/>
          <w:szCs w:val="24"/>
        </w:rPr>
        <w:t>Аларский</w:t>
      </w:r>
      <w:proofErr w:type="spellEnd"/>
      <w:r w:rsidRPr="001A5BA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район» во вкладке муниципального образования «</w:t>
      </w:r>
      <w:proofErr w:type="spellStart"/>
      <w:r w:rsidRPr="001A5BA3">
        <w:rPr>
          <w:rFonts w:ascii="Arial" w:eastAsia="Times New Roman" w:hAnsi="Arial" w:cs="Arial"/>
          <w:bCs/>
          <w:color w:val="000000"/>
          <w:sz w:val="24"/>
          <w:szCs w:val="24"/>
        </w:rPr>
        <w:t>Бахтай</w:t>
      </w:r>
      <w:proofErr w:type="spellEnd"/>
      <w:r w:rsidRPr="001A5BA3">
        <w:rPr>
          <w:rFonts w:ascii="Arial" w:eastAsia="Times New Roman" w:hAnsi="Arial" w:cs="Arial"/>
          <w:bCs/>
          <w:color w:val="000000"/>
          <w:sz w:val="24"/>
          <w:szCs w:val="24"/>
        </w:rPr>
        <w:t>» в информационно-телекоммуникационной сети «Интернет».</w:t>
      </w:r>
    </w:p>
    <w:p w:rsidR="00993FB7" w:rsidRPr="001A5BA3" w:rsidRDefault="00993FB7" w:rsidP="00993FB7">
      <w:pPr>
        <w:spacing w:after="0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</w:rPr>
        <w:t>4. Настоящее решение вступает в силу после его официального опубликования.</w:t>
      </w:r>
    </w:p>
    <w:p w:rsidR="00993FB7" w:rsidRPr="001A5BA3" w:rsidRDefault="00993FB7" w:rsidP="00993FB7">
      <w:pPr>
        <w:spacing w:after="0"/>
        <w:ind w:firstLine="709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993FB7" w:rsidRPr="001A5BA3" w:rsidRDefault="00993FB7" w:rsidP="00993FB7">
      <w:pPr>
        <w:spacing w:after="0"/>
        <w:ind w:firstLine="709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993FB7" w:rsidRPr="001A5BA3" w:rsidRDefault="00993FB7" w:rsidP="00993FB7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</w:rPr>
        <w:t>Председатель Думы,</w:t>
      </w:r>
    </w:p>
    <w:p w:rsidR="00993FB7" w:rsidRPr="001A5BA3" w:rsidRDefault="00993FB7" w:rsidP="00993FB7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</w:rPr>
        <w:t>Глава муниципал</w:t>
      </w:r>
      <w:r w:rsidR="0082499D">
        <w:rPr>
          <w:rFonts w:ascii="Arial" w:eastAsia="Times New Roman" w:hAnsi="Arial" w:cs="Arial"/>
          <w:bCs/>
          <w:color w:val="000000"/>
          <w:sz w:val="24"/>
          <w:szCs w:val="24"/>
        </w:rPr>
        <w:t>ьного образования «</w:t>
      </w:r>
      <w:proofErr w:type="spellStart"/>
      <w:r w:rsidR="0082499D">
        <w:rPr>
          <w:rFonts w:ascii="Arial" w:eastAsia="Times New Roman" w:hAnsi="Arial" w:cs="Arial"/>
          <w:bCs/>
          <w:color w:val="000000"/>
          <w:sz w:val="24"/>
          <w:szCs w:val="24"/>
        </w:rPr>
        <w:t>Бахтай</w:t>
      </w:r>
      <w:proofErr w:type="spellEnd"/>
      <w:r w:rsidR="0082499D">
        <w:rPr>
          <w:rFonts w:ascii="Arial" w:eastAsia="Times New Roman" w:hAnsi="Arial" w:cs="Arial"/>
          <w:bCs/>
          <w:color w:val="000000"/>
          <w:sz w:val="24"/>
          <w:szCs w:val="24"/>
        </w:rPr>
        <w:t>»</w:t>
      </w:r>
    </w:p>
    <w:p w:rsidR="00993FB7" w:rsidRPr="001A5BA3" w:rsidRDefault="00993FB7" w:rsidP="00993FB7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spellStart"/>
      <w:r w:rsidRPr="001A5BA3">
        <w:rPr>
          <w:rFonts w:ascii="Arial" w:eastAsia="Times New Roman" w:hAnsi="Arial" w:cs="Arial"/>
          <w:bCs/>
          <w:color w:val="000000"/>
          <w:sz w:val="24"/>
          <w:szCs w:val="24"/>
        </w:rPr>
        <w:t>Бальбурова</w:t>
      </w:r>
      <w:proofErr w:type="spellEnd"/>
      <w:r w:rsidRPr="001A5BA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В.П.</w:t>
      </w:r>
    </w:p>
    <w:p w:rsidR="00993FB7" w:rsidRPr="001A5BA3" w:rsidRDefault="00993FB7" w:rsidP="00993FB7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993FB7" w:rsidRPr="001A5BA3" w:rsidRDefault="00993FB7" w:rsidP="00993FB7">
      <w:pPr>
        <w:spacing w:after="0"/>
        <w:ind w:firstLine="709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993FB7" w:rsidRDefault="00993FB7" w:rsidP="00545FBF">
      <w:pPr>
        <w:spacing w:after="0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FF66C9" w:rsidRDefault="00FF66C9" w:rsidP="00545FBF">
      <w:pPr>
        <w:spacing w:after="0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FF66C9" w:rsidRDefault="00FF66C9" w:rsidP="00545FBF">
      <w:pPr>
        <w:spacing w:after="0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FF66C9" w:rsidRPr="001A5BA3" w:rsidRDefault="00FF66C9" w:rsidP="00545FBF">
      <w:pPr>
        <w:spacing w:after="0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993FB7" w:rsidRPr="001A5BA3" w:rsidRDefault="00993FB7" w:rsidP="00545FBF">
      <w:pPr>
        <w:spacing w:after="0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993FB7" w:rsidRPr="001A5BA3" w:rsidRDefault="00993FB7" w:rsidP="00545FBF">
      <w:pPr>
        <w:spacing w:after="0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993FB7" w:rsidRPr="001A5BA3" w:rsidRDefault="00993FB7" w:rsidP="00545FBF">
      <w:pPr>
        <w:spacing w:after="0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5257"/>
      </w:tblGrid>
      <w:tr w:rsidR="00C6325F" w:rsidRPr="001A5BA3" w:rsidTr="00FF66C9">
        <w:tc>
          <w:tcPr>
            <w:tcW w:w="4916" w:type="dxa"/>
          </w:tcPr>
          <w:p w:rsidR="00C6325F" w:rsidRPr="001A5BA3" w:rsidRDefault="0022438A" w:rsidP="00545FBF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8"/>
                <w:szCs w:val="28"/>
              </w:rPr>
            </w:pPr>
            <w:r w:rsidRPr="001A5BA3">
              <w:rPr>
                <w:rFonts w:ascii="Arial" w:hAnsi="Arial" w:cs="Arial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257" w:type="dxa"/>
          </w:tcPr>
          <w:p w:rsidR="00993FB7" w:rsidRPr="001A5BA3" w:rsidRDefault="00993FB7" w:rsidP="00FF66C9">
            <w:pPr>
              <w:suppressAutoHyphens/>
              <w:ind w:firstLine="36"/>
              <w:jc w:val="right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  <w:p w:rsidR="00C6325F" w:rsidRPr="001A5BA3" w:rsidRDefault="00C6325F" w:rsidP="00FF66C9">
            <w:pPr>
              <w:suppressAutoHyphens/>
              <w:ind w:firstLine="36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bookmarkStart w:id="0" w:name="_GoBack"/>
            <w:bookmarkEnd w:id="0"/>
            <w:r w:rsidRPr="001A5BA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УТВЕРЖДЕН</w:t>
            </w:r>
            <w:r w:rsidR="0076002E" w:rsidRPr="001A5BA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Ы</w:t>
            </w:r>
          </w:p>
          <w:p w:rsidR="00C6325F" w:rsidRPr="001A5BA3" w:rsidRDefault="00C6325F" w:rsidP="00FF66C9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1A5BA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решением </w:t>
            </w:r>
            <w:r w:rsidR="00993FB7" w:rsidRPr="001A5BA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Думы </w:t>
            </w:r>
            <w:r w:rsidR="0082499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МО </w:t>
            </w:r>
            <w:r w:rsidR="00993FB7" w:rsidRPr="001A5BA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«</w:t>
            </w:r>
            <w:proofErr w:type="spellStart"/>
            <w:r w:rsidR="00993FB7" w:rsidRPr="001A5BA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Бахтай</w:t>
            </w:r>
            <w:proofErr w:type="spellEnd"/>
            <w:r w:rsidR="00993FB7" w:rsidRPr="001A5BA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»</w:t>
            </w:r>
          </w:p>
          <w:p w:rsidR="00C6325F" w:rsidRPr="001A5BA3" w:rsidRDefault="00C6325F" w:rsidP="00FF66C9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1A5BA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от </w:t>
            </w:r>
            <w:r w:rsidR="00EE709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27.12.</w:t>
            </w:r>
            <w:r w:rsidRPr="001A5BA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20</w:t>
            </w:r>
            <w:r w:rsidR="00EE709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22</w:t>
            </w:r>
            <w:r w:rsidRPr="001A5BA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г. № </w:t>
            </w:r>
            <w:r w:rsidR="00EE709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31/4-ДМО</w:t>
            </w:r>
          </w:p>
        </w:tc>
      </w:tr>
    </w:tbl>
    <w:p w:rsidR="0022438A" w:rsidRPr="001A5BA3" w:rsidRDefault="0022438A" w:rsidP="00545FBF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:rsidR="0022438A" w:rsidRPr="001A5BA3" w:rsidRDefault="0022438A" w:rsidP="00545FBF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:rsidR="006B159C" w:rsidRPr="00EE709D" w:rsidRDefault="006B159C" w:rsidP="006B15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E70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</w:p>
    <w:p w:rsidR="006B159C" w:rsidRPr="00EE709D" w:rsidRDefault="00993FB7" w:rsidP="006B159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_Hlk101512676"/>
      <w:r w:rsidRPr="00EE70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МУНИЦИПАЛЬНОГО ОБРАЗОВАНИЯ «БАХТАЙ» </w:t>
      </w:r>
    </w:p>
    <w:bookmarkEnd w:id="1"/>
    <w:p w:rsidR="006B159C" w:rsidRPr="001A5BA3" w:rsidRDefault="006B159C" w:rsidP="00EE709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2" w:name="1"/>
      <w:bookmarkEnd w:id="2"/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1.1. Пра</w:t>
      </w:r>
      <w:r w:rsidR="00993FB7" w:rsidRPr="001A5BA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вила благоустройства территории муниципального образования «</w:t>
      </w:r>
      <w:proofErr w:type="spellStart"/>
      <w:r w:rsidR="00993FB7" w:rsidRPr="001A5BA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Бахтай</w:t>
      </w:r>
      <w:proofErr w:type="spellEnd"/>
      <w:r w:rsidR="00993FB7" w:rsidRPr="001A5BA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»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</w:t>
      </w:r>
      <w:proofErr w:type="spellEnd"/>
      <w:proofErr w:type="gramEnd"/>
      <w:r w:rsidRPr="001A5BA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1.3. </w:t>
      </w:r>
      <w:bookmarkStart w:id="3" w:name="3"/>
      <w:bookmarkEnd w:id="3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233114" w:rsidRPr="001A5BA3" w:rsidRDefault="006B159C" w:rsidP="003D0E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</w:t>
      </w:r>
      <w:proofErr w:type="gram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которой определены Правилами в соответствии с порядком, установленным Законом </w:t>
      </w:r>
      <w:r w:rsidR="00233114" w:rsidRPr="001A5BA3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 </w:t>
      </w:r>
      <w:r w:rsidR="00233114" w:rsidRPr="001A5BA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6B159C" w:rsidRPr="001A5BA3" w:rsidRDefault="006B159C" w:rsidP="003D0E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благоустройства территории;</w:t>
      </w:r>
      <w:proofErr w:type="gramEnd"/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4" w:name="_Hlk5026116"/>
      <w:r w:rsidRPr="001A5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поселения </w:t>
      </w:r>
      <w:bookmarkEnd w:id="4"/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26409F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 сайте администрации муниципального образования «</w:t>
      </w:r>
      <w:proofErr w:type="spellStart"/>
      <w:r w:rsidR="0026409F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Бахтай</w:t>
      </w:r>
      <w:proofErr w:type="spellEnd"/>
      <w:r w:rsidR="0026409F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</w:t>
      </w:r>
      <w:r w:rsidR="0026409F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 сети «Интернет»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адресу: </w:t>
      </w:r>
      <w:r w:rsidR="0026409F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https://alar.irkmo.ru/rural_settlements_alarskogo_rayo/bakhtayskoe/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 иных </w:t>
      </w:r>
      <w:proofErr w:type="spellStart"/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интернет-ресурсах</w:t>
      </w:r>
      <w:proofErr w:type="spellEnd"/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социальных сетях;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анкетирование, опросы, интервьюирование, картирование, проведение </w:t>
      </w:r>
      <w:proofErr w:type="gramStart"/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фокус-групп</w:t>
      </w:r>
      <w:proofErr w:type="gramEnd"/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осуществление общественного </w:t>
      </w:r>
      <w:proofErr w:type="gramStart"/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реализацией проектов.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</w:t>
      </w:r>
      <w:proofErr w:type="gramStart"/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дств дл</w:t>
      </w:r>
      <w:proofErr w:type="gramEnd"/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я подготовки проектов;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иных формах.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использования</w:t>
      </w:r>
      <w:proofErr w:type="gramEnd"/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эффективных архитектурно-планировочных приемов;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рекламы и вывесок, размещаемых на внешних поверхностях зданий, строений, сооружений.</w:t>
      </w:r>
    </w:p>
    <w:p w:rsidR="006B159C" w:rsidRPr="001A5BA3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5" w:name="_Hlk11160493"/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прилегающих </w:t>
      </w: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4E054E"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территорий</w:t>
      </w: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6B159C" w:rsidRPr="001A5BA3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r w:rsidR="009506A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раниц</w:t>
      </w:r>
      <w:r w:rsidR="009506A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прилегающей территории</w:t>
      </w:r>
      <w:r w:rsidR="009506A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определяются в соответствии с Законом Иркутской области от 12.12.2018 №110-оз «О порядке 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9506A9" w:rsidRPr="001A5BA3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9506A9" w:rsidRPr="001A5BA3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1A5BA3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участка, в отношении которого определяются границы прилегающей территории, не допускается; </w:t>
      </w:r>
    </w:p>
    <w:p w:rsidR="009506A9" w:rsidRPr="001A5BA3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1A5BA3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1A5BA3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</w:t>
      </w:r>
      <w:proofErr w:type="gram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смежные (общие) границы с другими прилегающими территориями (для исключения вклинивания, </w:t>
      </w:r>
      <w:proofErr w:type="spell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вкрапливания</w:t>
      </w:r>
      <w:proofErr w:type="spell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1A5BA3" w:rsidRDefault="006B159C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3.2. </w:t>
      </w:r>
      <w:r w:rsidR="00C24CBA"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1A5BA3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1A5BA3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1A5BA3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C24CBA" w:rsidRPr="001A5BA3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1A5BA3" w:rsidRDefault="006B159C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1A5BA3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1A5BA3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1A5BA3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1A5BA3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6B159C" w:rsidRPr="001A5BA3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1A5BA3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</w:t>
      </w:r>
      <w:bookmarkStart w:id="6" w:name="sub_55"/>
      <w:r w:rsidR="00C24CBA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</w:t>
      </w:r>
      <w:r w:rsidR="00C24CBA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1A5BA3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Start w:id="7" w:name="sub_56"/>
      <w:bookmarkEnd w:id="6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 метра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 метра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4 метра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4 метра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прочих территориях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10 метров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для автозаправочных станций, </w:t>
      </w:r>
      <w:proofErr w:type="spell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автогазозаправочных</w:t>
      </w:r>
      <w:proofErr w:type="spell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станций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 метра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Карты – схемы подлежат систематизации и поддержанию в актуальном состоянии.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Работу по систематизации карт-схем осуществляет уполномоченный орган на постоянной основе.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7"/>
    <w:p w:rsidR="006B159C" w:rsidRPr="001A5BA3" w:rsidRDefault="006B159C" w:rsidP="006B15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 </w:t>
      </w: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</w:t>
      </w:r>
      <w:proofErr w:type="gram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 избежание засорения водосточной сети запрещается сброс </w:t>
      </w:r>
      <w:proofErr w:type="spell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смёта</w:t>
      </w:r>
      <w:proofErr w:type="spell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бытового мусора в водосточные коллекторы.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8 часов утра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трудозатратной</w:t>
      </w:r>
      <w:proofErr w:type="spell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уборку такой территории допускается осуществлять ручным способом.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токонесущих</w:t>
      </w:r>
      <w:proofErr w:type="spell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4.13. </w:t>
      </w:r>
      <w:bookmarkStart w:id="8" w:name="_Hlk8137221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</w:t>
      </w:r>
      <w:bookmarkStart w:id="9" w:name="_Hlk22210955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9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0" w:name="_Hlk14965574"/>
    </w:p>
    <w:bookmarkEnd w:id="10"/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обрабатывать прилегающие территории </w:t>
      </w:r>
      <w:proofErr w:type="spell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реагентами;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1A5BA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8"/>
    <w:p w:rsidR="006B159C" w:rsidRPr="001A5BA3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4.14. Запрещается: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сметать мусор на проезжую часть улиц, в </w:t>
      </w: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ливне-приемники</w:t>
      </w:r>
      <w:proofErr w:type="gram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ливневой канализации;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захламлять</w:t>
      </w:r>
      <w:proofErr w:type="gram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внутридворовых</w:t>
      </w:r>
      <w:proofErr w:type="spell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территориях</w:t>
      </w:r>
      <w:proofErr w:type="gram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мусоросборниках</w:t>
      </w:r>
      <w:proofErr w:type="gram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на специально отведённых площадках;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разваливания</w:t>
      </w:r>
      <w:proofErr w:type="spell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</w:t>
      </w:r>
      <w:r w:rsidR="000734A9"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8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должны обеспечивать их дезинфекцию и ремонт.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</w:t>
      </w:r>
      <w:r w:rsidR="005B140C"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19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</w:t>
      </w:r>
      <w:r w:rsidR="005B140C"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0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 Удаление ЖБО должно </w:t>
      </w:r>
      <w:proofErr w:type="gramStart"/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проводится</w:t>
      </w:r>
      <w:proofErr w:type="gramEnd"/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</w:t>
      </w:r>
      <w:r w:rsidR="005B140C"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 Объекты, предназначенные для приема и (или) очистки ЖБО, должны соответствовать требованиям Федерального закона от 07.12.2011 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</w:t>
      </w:r>
      <w:r w:rsidR="005B140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Организация сбора, транспортирования, обработки, утилизации, обезвреживания и размещения сельскохозяйственных отходов осуществляется в 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соответствии с ветеринарным и санитарно-эпидемиологическим законодательством Российской Федерации.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</w:t>
      </w:r>
      <w:r w:rsidR="005B140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1" w:name="_Hlk14965857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лифтах </w:t>
      </w:r>
      <w:bookmarkEnd w:id="11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</w:t>
      </w:r>
      <w:r w:rsidR="005B140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</w:t>
      </w:r>
      <w:r w:rsidR="005B140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</w:t>
      </w:r>
      <w:r w:rsidR="00A875BF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зимний период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ниже 0</w:t>
      </w:r>
      <w:proofErr w:type="gramStart"/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°С</w:t>
      </w:r>
      <w:proofErr w:type="gramEnd"/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 1 ноября по 15 апреля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1 октября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1 октября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противогололёдных</w:t>
      </w:r>
      <w:proofErr w:type="spell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прибордюрных</w:t>
      </w:r>
      <w:proofErr w:type="spell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лотков, расчистка въездов, проездов и пешеходных переходов с обеих сторон.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противогололёдного</w:t>
      </w:r>
      <w:proofErr w:type="spell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5.8. </w:t>
      </w:r>
      <w:bookmarkStart w:id="12" w:name="6"/>
      <w:bookmarkEnd w:id="12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в сл</w:t>
      </w:r>
      <w:proofErr w:type="gram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учае создания препятствий для работы снегоуборочной техники.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Складирование снега на </w:t>
      </w:r>
      <w:proofErr w:type="spell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внутридворовых</w:t>
      </w:r>
      <w:proofErr w:type="spell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территориях должно предусматривать отвод талых вод.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5.10. </w:t>
      </w: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зимний период </w:t>
      </w:r>
      <w:bookmarkStart w:id="13" w:name="_Hlk22804048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4" w:name="_Hlk22211020"/>
      <w:bookmarkStart w:id="15" w:name="_Hlk22211206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4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15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3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</w:t>
      </w:r>
      <w:proofErr w:type="gram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сосулек.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6B159C" w:rsidRPr="001A5BA3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6" w:name="7"/>
      <w:bookmarkEnd w:id="16"/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летний период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 16 апреля по 31 октября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1 апреля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поверхности земли, обрезку поросли, а также установку, ремонт, окраску урн и их очистку по мере заполнения.</w:t>
      </w:r>
      <w:proofErr w:type="gramEnd"/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более плюс 10</w:t>
      </w:r>
      <w:proofErr w:type="gramStart"/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°С</w:t>
      </w:r>
      <w:proofErr w:type="gramEnd"/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7" w:name="8"/>
      <w:bookmarkEnd w:id="17"/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8" w:name="9"/>
      <w:bookmarkEnd w:id="18"/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6.6. Подметание дворовых территорий, </w:t>
      </w:r>
      <w:proofErr w:type="spell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внутридворовых</w:t>
      </w:r>
      <w:proofErr w:type="spell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проездов и тротуаров осуществляется механизированным способом или вручную.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.7.</w:t>
      </w:r>
      <w:r w:rsidRPr="001A5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6.8.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A5BA3" w:rsidRPr="001A5BA3" w:rsidRDefault="001A5BA3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9" w:name="10"/>
      <w:bookmarkEnd w:id="19"/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7. Обеспечение надлежащего содержания объектов благоустройства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и (или) иные законные владельцы нежилых зданий, строений, сооружений либо уполномоченные лица обязаны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1A5BA3" w:rsidRDefault="00406AD5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 зданиях и сооружениях на территории поселения размещаются с сохранением отделки </w:t>
      </w:r>
      <w:proofErr w:type="gramStart"/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фасада</w:t>
      </w:r>
      <w:proofErr w:type="gramEnd"/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406AD5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="00406AD5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более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300 мм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406AD5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Размер шрифта наименований улиц применяется всегда одинаковый, не зависит от длины названия улицы. 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25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406AD5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Установка аншлагов осуществляется собственниками зданий и сооружений, в том числе частных жилых домов.</w:t>
      </w:r>
    </w:p>
    <w:p w:rsidR="006B159C" w:rsidRPr="001A5BA3" w:rsidRDefault="00406AD5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0" w:name="_Hlk14967170"/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каждом строении.</w:t>
      </w:r>
    </w:p>
    <w:bookmarkEnd w:id="20"/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54091B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Аншлаги устанавливаются на высоте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от 2,5 до 5,0 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1 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угла здания.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54091B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Содержание фасадов объектов включает: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отмосток</w:t>
      </w:r>
      <w:proofErr w:type="spell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приямков цокольных окон и входов в подвалы;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7.1</w:t>
      </w:r>
      <w:r w:rsidR="0054091B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1" w:name="_Hlk14967236"/>
    </w:p>
    <w:bookmarkEnd w:id="21"/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</w:t>
      </w:r>
      <w:r w:rsidR="0054091B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 два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</w:t>
      </w:r>
      <w:r w:rsidR="0054091B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Юридическое лицо, индивидуальный предприниматель устанавливает на здании, сооружении одну вывеску в соответствии с пунктом 7.1</w:t>
      </w:r>
      <w:r w:rsidR="008F45CF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настоящих Правил.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индивидуальным предпринимателем торговли, оказания услуг, выполнения работ вне его места нахождения.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0,6 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 вертикали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0,4 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0,1 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</w:t>
      </w:r>
      <w:r w:rsidR="008F45CF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Юридическое лицо, индивидуальный предприниматель вправе установить на объекте одну дополнительную вывеску в соответствии с пунктом 7.1</w:t>
      </w:r>
      <w:r w:rsidR="008F45CF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настоящих Правил.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</w:t>
      </w:r>
      <w:r w:rsidR="008F45CF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Вывески в форме настенных конструкций и консольных конструкций, предусмотренные пунктом 7.1</w:t>
      </w:r>
      <w:r w:rsidR="008F45CF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настоящих Правил, размещаются: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выше линии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второго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первым и вторым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1A5BA3" w:rsidRDefault="008F45CF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7.15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Вывески в форме настенных конструкций, предусмотренные пунктом 7.1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0,5 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высоте) и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60%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длине).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</w:t>
      </w:r>
      <w:r w:rsidR="008F45CF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 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2,5 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</w:t>
      </w:r>
      <w:r w:rsidR="008F45CF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настоящих Правил, должны размещаться на единой горизонтальной линии (на одной высоте) и иметь одинаковую высоту.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0,8 м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1-2-этажных объектов;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1,2 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6B159C" w:rsidRPr="001A5BA3" w:rsidRDefault="00F03559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7.19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Вывески площадью более </w:t>
      </w:r>
      <w:r w:rsidR="006B159C"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6,5 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1A5BA3" w:rsidRDefault="00F03559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7.20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Не допускается: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 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призматроны</w:t>
      </w:r>
      <w:proofErr w:type="spell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в виде надувных конструкций, </w:t>
      </w:r>
      <w:proofErr w:type="spell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штендеров</w:t>
      </w:r>
      <w:proofErr w:type="spell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</w:t>
      </w:r>
      <w:proofErr w:type="gram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 суток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Наружные осветительные установки включают в вечерние сумерки при естественной освещенности менее 20 </w:t>
      </w:r>
      <w:proofErr w:type="spell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лк</w:t>
      </w:r>
      <w:proofErr w:type="spell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отключают - в утренние сумерки при естественной освещенности более 10 </w:t>
      </w:r>
      <w:proofErr w:type="spell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лк</w:t>
      </w:r>
      <w:proofErr w:type="spell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проектировании освещения и осветительного оборудования следует обеспечивать: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экономичность и </w:t>
      </w:r>
      <w:proofErr w:type="spell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энергоэффективность</w:t>
      </w:r>
      <w:proofErr w:type="spell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обычные (традиционные), </w:t>
      </w: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светильники</w:t>
      </w:r>
      <w:proofErr w:type="gram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высокомачтовые</w:t>
      </w:r>
      <w:proofErr w:type="spell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парапетные, </w:t>
      </w: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светильники</w:t>
      </w:r>
      <w:proofErr w:type="gram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встроенные, </w:t>
      </w: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светильники</w:t>
      </w:r>
      <w:proofErr w:type="gram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стационарных установках утилитарного наружного и архитектурного освещения допускается применять </w:t>
      </w:r>
      <w:proofErr w:type="spell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энергоэффективные</w:t>
      </w:r>
      <w:proofErr w:type="spell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1A5BA3" w:rsidRDefault="00F03559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7.29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создания условий для различных видов социальной активности и коммуникаций между людьми, применения </w:t>
      </w:r>
      <w:proofErr w:type="spell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экологичных</w:t>
      </w:r>
      <w:proofErr w:type="spell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проектировании и выборе малых архитектурных форм, в том числе уличной мебели, учитываются: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установке малых архитектурных форм и уличной мебели предусматривается обеспечение: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устойчивости конструкции;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1A5BA3" w:rsidRDefault="00F03559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7.34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размещении уличной мебели допускается: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 тротуарах автомобильных дорог допускается использовать следующие типы малых архитектурных форм: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г) ограждения (в местах необходимости обеспечения защиты пешеходов от наезда автомобилей);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урны.</w:t>
      </w:r>
    </w:p>
    <w:p w:rsidR="006B159C" w:rsidRPr="001A5BA3" w:rsidRDefault="00F03559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7.36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Для пешеходных зон и коммуникаций допускается использовать следующие типы малых архитектурных форм: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цветочницы, вазоны, кашпо;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информационные стенды;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столы для настольных игр;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урны.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 размещении урн необходимо выбирать урны достаточной высоты и объема, с рельефным </w:t>
      </w:r>
      <w:proofErr w:type="spell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целях защиты малых архитектурных форм от графического вандализма следует: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1A5BA3" w:rsidRDefault="00FC0B8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7.39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целях благоустройства на территории поселения могут устанавливаться ограждения.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 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7.4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Установка ограждений, изготовленных из сетки-</w:t>
      </w:r>
      <w:proofErr w:type="spell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рабицы</w:t>
      </w:r>
      <w:proofErr w:type="spell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1A5BA3" w:rsidRDefault="00FC0B8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7.48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1A5BA3" w:rsidRDefault="00FC0B8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7.49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передвижения по сложившимся пешеходным маршрутам.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проектировании мини-</w:t>
      </w:r>
      <w:proofErr w:type="spell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маркетов</w:t>
      </w:r>
      <w:proofErr w:type="spell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второстепенным</w:t>
      </w:r>
      <w:proofErr w:type="gram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избежания</w:t>
      </w:r>
      <w:proofErr w:type="spell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скопления людей следует предусматривать шириной не менее 2 метров.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8.10. С целью создания комфортной среды для пешеходов пешеходные </w:t>
      </w: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коммуникации</w:t>
      </w:r>
      <w:proofErr w:type="gram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возможно озеленять путем использования различных видов зеленых насаждений.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proofErr w:type="gram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комфортные и безопасные пересечения </w:t>
      </w:r>
      <w:proofErr w:type="spell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веломаршрутов</w:t>
      </w:r>
      <w:proofErr w:type="spell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перекрестках с пешеходными и автомобильными коммуникациями;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велодвижение</w:t>
      </w:r>
      <w:proofErr w:type="spell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организацию </w:t>
      </w:r>
      <w:proofErr w:type="spell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безбарьерной</w:t>
      </w:r>
      <w:proofErr w:type="spell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среды в зонах перепада высот на маршруте;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е) безопасные </w:t>
      </w:r>
      <w:proofErr w:type="spell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велопарковки</w:t>
      </w:r>
      <w:proofErr w:type="spell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осуществляются</w:t>
      </w:r>
      <w:proofErr w:type="gram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при новом строительстве в соответствии с утвержденной проектной документацией.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</w:t>
      </w: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пп в зд</w:t>
      </w:r>
      <w:proofErr w:type="gram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9.5. </w:t>
      </w: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9.6. </w:t>
      </w: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могут оборудоваться тактильными мнемосхемами (тактильными </w:t>
      </w:r>
      <w:proofErr w:type="spell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мнемокартами</w:t>
      </w:r>
      <w:proofErr w:type="spell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зрению и другими категориями маломобильных групп населения, а также людьми без инвалидности.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тактильных мнемосхемах может </w:t>
      </w: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размещаться</w:t>
      </w:r>
      <w:proofErr w:type="gram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10.2. На общественных и дворовых территориях населенного пункта поселения могут </w:t>
      </w: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размещаться</w:t>
      </w:r>
      <w:proofErr w:type="gram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площадки следующих видов: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игровые площадки;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спортивные площадки;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спортивные площадки;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инклюзивные площадки;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площадки для занятий активными видами спорта, в том числе </w:t>
      </w:r>
      <w:proofErr w:type="spell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скейт</w:t>
      </w:r>
      <w:proofErr w:type="spell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-площадки.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предпочтений (выбора) жителей;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</w:t>
      </w:r>
      <w:r w:rsidR="00AC7363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являющееся</w:t>
      </w:r>
      <w:proofErr w:type="gram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подэстакадных</w:t>
      </w:r>
      <w:proofErr w:type="spell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подмостовых</w:t>
      </w:r>
      <w:proofErr w:type="spell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11.2. </w:t>
      </w: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11.3. На общественных и дворовых территориях населенного пункта могут </w:t>
      </w: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размещаться</w:t>
      </w:r>
      <w:proofErr w:type="gram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площадки автостоянок и парковок следующих видов: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автомобильные стоянки (остановки), предназначенные для кратковременного и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длительного хранения автотранспорта населения, в том числе </w:t>
      </w:r>
      <w:proofErr w:type="spell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приобъектные</w:t>
      </w:r>
      <w:proofErr w:type="spell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являющееся</w:t>
      </w:r>
      <w:proofErr w:type="gram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подэстакадных</w:t>
      </w:r>
      <w:proofErr w:type="spell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подмостовых</w:t>
      </w:r>
      <w:proofErr w:type="spell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подэстакадных</w:t>
      </w:r>
      <w:proofErr w:type="spell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подмостовых</w:t>
      </w:r>
      <w:proofErr w:type="spell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11.5. </w:t>
      </w: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11.7. Назначение и вместительность (количество </w:t>
      </w:r>
      <w:proofErr w:type="spell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машино</w:t>
      </w:r>
      <w:proofErr w:type="spell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менее одного места) для бесплатной парковки транспортных средств, управляемых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</w:t>
      </w:r>
      <w:r w:rsidR="00AC7363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</w:t>
      </w:r>
      <w:r w:rsidR="00AC7363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600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1,5 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содержание покрытия в летний и зимний периоды, в том </w:t>
      </w: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proofErr w:type="gram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мойку территории площадки;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посыпку и обработку территории площадки </w:t>
      </w:r>
      <w:proofErr w:type="spell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средствами, безопасными для животных (например, песок и мелкая гравийная крошка);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текущий ремонт;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урн;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ремонт.</w:t>
      </w:r>
    </w:p>
    <w:p w:rsidR="006B159C" w:rsidRPr="001A5BA3" w:rsidRDefault="006B159C" w:rsidP="006B15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60F5" w:rsidRPr="00EE709D" w:rsidRDefault="006B159C" w:rsidP="00EE709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ru-RU"/>
        </w:rPr>
      </w:pP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F33A14" w:rsidRPr="001A5BA3" w:rsidRDefault="00F33A14" w:rsidP="00F33A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Производство земляных работ  должно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13.3. Прокладка </w:t>
      </w:r>
      <w:bookmarkStart w:id="22" w:name="_Hlk22308913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22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_Hlk10560126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3"/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  <w:proofErr w:type="gramEnd"/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sub_42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4"/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bookmarkStart w:id="25" w:name="_Hlk10556166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5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6" w:name="_Hlk104283762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27" w:name="_Hlk104282909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6"/>
      <w:bookmarkEnd w:id="27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</w:t>
      </w:r>
      <w:proofErr w:type="gram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  <w:proofErr w:type="gramEnd"/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</w:t>
      </w:r>
      <w:bookmarkStart w:id="28" w:name="_Hlk10813309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5960F5"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28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sub_10042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допускается требовать </w:t>
      </w:r>
      <w:r w:rsidR="005629AE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13.7. </w:t>
      </w: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три дня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окончания срока его действия.</w:t>
      </w:r>
      <w:proofErr w:type="gram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Решение о продлении срока действия разрешения на осуществление земляных работ принимается уполномоченным органом в течение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трех рабочих дней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обращения заявителя о продлении.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письмо о переоформлении разрешения;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трех рабочих дней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обращения заявителя о переоформлении.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sub_1005"/>
      <w:bookmarkEnd w:id="29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sub_1006"/>
      <w:bookmarkEnd w:id="30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2" w:name="_Hlk10636188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2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13.12. Отметку о согласовании </w:t>
      </w:r>
      <w:bookmarkStart w:id="33" w:name="_Hlk10814035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управлением Государственной инспекции безопасности дорожного движения Главного упра</w:t>
      </w:r>
      <w:r w:rsidR="005960F5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вления внутренних дел по Иркутской области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(структурным подразделением (его должностным лицом) управления ГИБДД)</w:t>
      </w:r>
      <w:bookmarkEnd w:id="33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4" w:name="_Hlk10813944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связаны с вскрытием дорожных покрытий в местах движения транспорта и пешеходов</w:t>
      </w:r>
      <w:bookmarkEnd w:id="34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13.13. </w:t>
      </w: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семи рабочих дней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трех рабочих дней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1A5BA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подпунктом</w:t>
        </w:r>
        <w:proofErr w:type="gramEnd"/>
      </w:hyperlink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" w:name="sub_1007"/>
      <w:bookmarkEnd w:id="31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sub_1008"/>
      <w:bookmarkEnd w:id="35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13.15. Основаниями для отказа в предоставлении разрешения на осуществление земляных работ являются:</w:t>
      </w:r>
    </w:p>
    <w:bookmarkEnd w:id="36"/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1A5BA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13.6 настоящих Правил;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нарушение </w:t>
      </w:r>
      <w:hyperlink r:id="rId8" w:history="1">
        <w:r w:rsidRPr="001A5BA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7" w:name="sub_1009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38" w:name="sub_1010"/>
      <w:bookmarkEnd w:id="37"/>
    </w:p>
    <w:bookmarkEnd w:id="38"/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13.17. </w:t>
      </w: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</w:t>
      </w:r>
      <w:r w:rsidR="005960F5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 управления внутренних дел по Иркутской области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  <w:proofErr w:type="gramEnd"/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</w:t>
      </w: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повреждений</w:t>
      </w:r>
      <w:proofErr w:type="gram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смежных или пересекаемых подземных коммуникаций лицо, ответственное за осуществление работ, обязано не позднее чем за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сутки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</w:t>
      </w: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иметь высоту не менее 2 м и оборудованы</w:t>
      </w:r>
      <w:proofErr w:type="gram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сплошным защитным козырьком;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обеспечить свободные проходы к зданиям и входам в них, а также свободные въезды во дворы, обеспечить безопасность пешеходов и безопасное пешеходное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движение, включая инвалидов и другие маломобильные группы населения, на период осуществления работ;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на последующих участках допускается выполнять после завершения работ на предыдущих, включая благоустройство и уборку территории;</w:t>
      </w:r>
      <w:proofErr w:type="gramEnd"/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200 - 300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500 - 600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коверов</w:t>
      </w:r>
      <w:proofErr w:type="spell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подземных сооружений, водосточных решеток, иных сооружений;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9" w:name="sub_1011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40" w:name="_Hlk104284916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1A5BA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</w:t>
      </w:r>
      <w:bookmarkEnd w:id="40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1A5BA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</w:t>
      </w:r>
      <w:proofErr w:type="gram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 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 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1" w:name="sub_1012"/>
      <w:bookmarkEnd w:id="39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13.28. В период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 1 ноября по 15 апреля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после 15 апреля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</w:t>
      </w: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уложенных</w:t>
      </w:r>
      <w:proofErr w:type="gram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осенне-зимний период при восстановлении благоустройства по временной схеме.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2" w:name="sub_103607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31 мая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End w:id="42"/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3" w:name="sub_1013"/>
      <w:bookmarkEnd w:id="41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4" w:name="sub_1014"/>
      <w:bookmarkEnd w:id="43"/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1A5BA3">
        <w:rPr>
          <w:rFonts w:ascii="Arial" w:eastAsia="Times New Roman" w:hAnsi="Arial" w:cs="Arial"/>
          <w:sz w:val="24"/>
          <w:szCs w:val="24"/>
          <w:lang w:eastAsia="ru-RU"/>
        </w:rPr>
        <w:t xml:space="preserve"> либо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1A5BA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Приложением</w:t>
        </w:r>
      </w:hyperlink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к настоящим Правилам.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5" w:name="sub_1015"/>
      <w:bookmarkEnd w:id="44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6" w:name="sub_1016"/>
      <w:bookmarkEnd w:id="45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13.32. В случае</w:t>
      </w: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7" w:name="sub_1017"/>
      <w:bookmarkEnd w:id="46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7"/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219F8" w:rsidRPr="001A5BA3" w:rsidRDefault="006B159C" w:rsidP="00EE709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14.4. </w:t>
      </w:r>
      <w:bookmarkStart w:id="48" w:name="_Hlk7527352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тропиночной</w:t>
      </w:r>
      <w:proofErr w:type="spell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8"/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касание ветвями деревьев </w:t>
      </w:r>
      <w:proofErr w:type="spell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токонесущих</w:t>
      </w:r>
      <w:proofErr w:type="spell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бесканальной</w:t>
      </w:r>
      <w:proofErr w:type="spell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прокладке), кустарников - 1 м;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вело-пешеходных</w:t>
      </w:r>
      <w:proofErr w:type="gram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дорожек.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несмыкание</w:t>
      </w:r>
      <w:proofErr w:type="spell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крон).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19F8" w:rsidRPr="001A5BA3" w:rsidRDefault="006B159C" w:rsidP="00EE709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15. Охрана и содержание зелёных насаждений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9" w:name="_Hlk35262974"/>
      <w:bookmarkStart w:id="50" w:name="_Hlk35260093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15.1. </w:t>
      </w: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 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 для</w:t>
      </w:r>
      <w:proofErr w:type="gram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целей, не связанных со строительством (реконструкцией) объектов капитального строительства, в том числе в целях: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удаления аварийных, больных деревьев и кустарников;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организации парковок (парковочных мест);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порубочного билета и (или) разрешения, является Администрация поселения.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1" w:name="sub_1004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 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51"/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15.4. Удаление (снос) деревьев и кустарников осуществляется в срок, установленный в порубочном билете</w:t>
      </w:r>
      <w:bookmarkEnd w:id="49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правоустанавливающий документ на земельный участок, на котором находится (находятся) предполагаемое (</w:t>
      </w:r>
      <w:proofErr w:type="spell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ые</w:t>
      </w:r>
      <w:proofErr w:type="spell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  <w:proofErr w:type="gramEnd"/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схема благоустройства и озеленения земельного участка, на котором находится (находятся) предполагаемое (</w:t>
      </w:r>
      <w:proofErr w:type="spell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ые</w:t>
      </w:r>
      <w:proofErr w:type="spell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  <w:proofErr w:type="gramEnd"/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схема размещения предполагаемого (</w:t>
      </w:r>
      <w:proofErr w:type="spell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</w:t>
      </w:r>
      <w:proofErr w:type="spell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к удалению дерева (деревьев) и (или) кустарника (кустарников) (ситуационный план).</w:t>
      </w:r>
      <w:proofErr w:type="gramEnd"/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15.7. </w:t>
      </w: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предоставлении порубочного билета и (или) разрешения принимается уполномоченным органом в течение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15 рабочих дней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 рабочих дней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</w:t>
      </w:r>
      <w:proofErr w:type="gram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настоящих Правил.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удаления аварийных, больных деревьев и кустарников;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пересадки деревьев и кустарников.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1A5B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муниципальным правовым актом уполномоченного органа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 предоставление документов, предусмотренных пунктом 15.5 настоящих Правил;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</w:t>
      </w:r>
      <w:r w:rsidR="00EA4EC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книгу Иркутской области;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рабочих дней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15.12</w:t>
      </w: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рамках мероприятий по содержанию озелененных территорий допускается: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15.15. Подсев газонных трав на газонах производится по мере необходимости. Допускается использовать устойчивые к </w:t>
      </w:r>
      <w:proofErr w:type="spell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вытаптыванию</w:t>
      </w:r>
      <w:proofErr w:type="spell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сорта трав. Полив газонов и цветников следует производить в утреннее или вечернее время по мере необходимости.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0"/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16. Восстановление зелёных насаждений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16.1. Компенсационное озеленение производится с учётом следующих требований: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восстановление производится в пределах территории, </w:t>
      </w:r>
      <w:r w:rsidR="00374FA6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в пределах  населенного пункта,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была произведена вырубка, с высадкой деревьев.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16.2. Компенсационное озеленение производится</w:t>
      </w:r>
      <w:r w:rsidR="00374FA6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4FA6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правило,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bookmarkEnd w:id="5"/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1A5BA3">
        <w:rPr>
          <w:rFonts w:ascii="Arial" w:eastAsia="Calibri" w:hAnsi="Arial" w:cs="Arial"/>
          <w:b/>
          <w:color w:val="000000"/>
          <w:sz w:val="24"/>
          <w:szCs w:val="24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A5BA3">
        <w:rPr>
          <w:rFonts w:ascii="Arial" w:eastAsia="Calibri" w:hAnsi="Arial" w:cs="Arial"/>
          <w:color w:val="000000"/>
          <w:sz w:val="24"/>
          <w:szCs w:val="24"/>
        </w:rPr>
        <w:t xml:space="preserve">17.1. </w:t>
      </w:r>
      <w:proofErr w:type="gramStart"/>
      <w:r w:rsidRPr="001A5BA3">
        <w:rPr>
          <w:rFonts w:ascii="Arial" w:eastAsia="Calibri" w:hAnsi="Arial" w:cs="Arial"/>
          <w:color w:val="000000"/>
          <w:sz w:val="24"/>
          <w:szCs w:val="24"/>
        </w:rPr>
        <w:t>Мероприятия по выявлению карантинных и ядовитых растений, борьбе с ними, локализации, ликвидации их очагов осуществляются</w:t>
      </w:r>
      <w:r w:rsidR="00A5761E" w:rsidRPr="001A5BA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1A5BA3">
        <w:rPr>
          <w:rFonts w:ascii="Arial" w:eastAsia="Calibri" w:hAnsi="Arial" w:cs="Arial"/>
          <w:color w:val="000000"/>
          <w:sz w:val="24"/>
          <w:szCs w:val="24"/>
        </w:rPr>
        <w:t xml:space="preserve">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 w:rsidRPr="001A5BA3">
        <w:rPr>
          <w:rFonts w:ascii="Arial" w:eastAsia="Calibri" w:hAnsi="Arial" w:cs="Arial"/>
          <w:color w:val="000000"/>
          <w:sz w:val="24"/>
          <w:szCs w:val="24"/>
        </w:rPr>
        <w:t xml:space="preserve">, а также </w:t>
      </w:r>
      <w:r w:rsidRPr="001A5BA3">
        <w:rPr>
          <w:rFonts w:ascii="Arial" w:eastAsia="Calibri" w:hAnsi="Arial" w:cs="Arial"/>
          <w:color w:val="000000"/>
          <w:sz w:val="24"/>
          <w:szCs w:val="24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</w:t>
      </w:r>
      <w:proofErr w:type="gramEnd"/>
      <w:r w:rsidRPr="001A5BA3">
        <w:rPr>
          <w:rFonts w:ascii="Arial" w:eastAsia="Calibri" w:hAnsi="Arial" w:cs="Arial"/>
          <w:color w:val="000000"/>
          <w:sz w:val="24"/>
          <w:szCs w:val="24"/>
        </w:rPr>
        <w:t xml:space="preserve"> предпринимателями.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A5BA3">
        <w:rPr>
          <w:rFonts w:ascii="Arial" w:eastAsia="Calibri" w:hAnsi="Arial" w:cs="Arial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A5BA3">
        <w:rPr>
          <w:rFonts w:ascii="Arial" w:eastAsia="Calibri" w:hAnsi="Arial" w:cs="Arial"/>
          <w:color w:val="000000"/>
          <w:sz w:val="24"/>
          <w:szCs w:val="24"/>
        </w:rPr>
        <w:t>17.2. В целях своевременного выявления карантинных и ядовитых растений лица</w:t>
      </w:r>
      <w:r w:rsidR="00A5761E" w:rsidRPr="001A5BA3">
        <w:rPr>
          <w:rFonts w:ascii="Arial" w:eastAsia="Calibri" w:hAnsi="Arial" w:cs="Arial"/>
          <w:color w:val="000000"/>
          <w:sz w:val="24"/>
          <w:szCs w:val="24"/>
        </w:rPr>
        <w:t>,</w:t>
      </w:r>
      <w:r w:rsidRPr="001A5BA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A5761E" w:rsidRPr="001A5BA3">
        <w:rPr>
          <w:rFonts w:ascii="Arial" w:eastAsia="Calibri" w:hAnsi="Arial" w:cs="Arial"/>
          <w:color w:val="000000"/>
          <w:sz w:val="24"/>
          <w:szCs w:val="24"/>
        </w:rPr>
        <w:t xml:space="preserve">указанные  в абзаце 1 пункта 17.1,  </w:t>
      </w:r>
      <w:r w:rsidRPr="001A5BA3">
        <w:rPr>
          <w:rFonts w:ascii="Arial" w:eastAsia="Calibri" w:hAnsi="Arial" w:cs="Arial"/>
          <w:color w:val="000000"/>
          <w:sz w:val="24"/>
          <w:szCs w:val="24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A5BA3">
        <w:rPr>
          <w:rFonts w:ascii="Arial" w:eastAsia="Calibri" w:hAnsi="Arial" w:cs="Arial"/>
          <w:color w:val="000000"/>
          <w:sz w:val="24"/>
          <w:szCs w:val="24"/>
        </w:rPr>
        <w:t>- проводят систематические обследования территорий;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1A5BA3">
        <w:rPr>
          <w:rFonts w:ascii="Arial" w:eastAsia="Calibri" w:hAnsi="Arial" w:cs="Arial"/>
          <w:color w:val="000000"/>
          <w:sz w:val="24"/>
          <w:szCs w:val="24"/>
        </w:rPr>
        <w:t xml:space="preserve"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</w:t>
      </w:r>
      <w:r w:rsidRPr="001A5BA3">
        <w:rPr>
          <w:rFonts w:ascii="Arial" w:eastAsia="Calibri" w:hAnsi="Arial" w:cs="Arial"/>
          <w:color w:val="000000"/>
          <w:sz w:val="24"/>
          <w:szCs w:val="24"/>
        </w:rPr>
        <w:lastRenderedPageBreak/>
        <w:t>государственной политики и нормативно-правовому регулированию в области карантина растений;</w:t>
      </w:r>
      <w:proofErr w:type="gramEnd"/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A5BA3">
        <w:rPr>
          <w:rFonts w:ascii="Arial" w:eastAsia="Calibri" w:hAnsi="Arial" w:cs="Arial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A5BA3">
        <w:rPr>
          <w:rFonts w:ascii="Arial" w:eastAsia="Calibri" w:hAnsi="Arial" w:cs="Arial"/>
          <w:color w:val="000000"/>
          <w:sz w:val="24"/>
          <w:szCs w:val="24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18. Места (площадки) накопления твердых коммунальных отходов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18.1. </w:t>
      </w: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</w:t>
      </w:r>
      <w:r w:rsidR="000A3C10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 муниципального образования «</w:t>
      </w:r>
      <w:proofErr w:type="spellStart"/>
      <w:r w:rsidR="000A3C10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Бахтай</w:t>
      </w:r>
      <w:proofErr w:type="spellEnd"/>
      <w:r w:rsidR="000A3C10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соответствии с территориаль</w:t>
      </w:r>
      <w:r w:rsidR="000A3C10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ной схемой обращения с отходами в Иркутской области,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утверждаемой </w:t>
      </w:r>
      <w:r w:rsidR="000A3C10"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приказом Министерства природных ресурсов и экологии Иркутской области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</w:t>
      </w:r>
      <w:proofErr w:type="spellStart"/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рабицы</w:t>
      </w:r>
      <w:proofErr w:type="spellEnd"/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2" w:name="_Hlk67486644"/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2"/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18.5. </w:t>
      </w:r>
      <w:proofErr w:type="gramStart"/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18.6. </w:t>
      </w:r>
      <w:proofErr w:type="gramStart"/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Российской Федерации от 28.01.2021 № 3.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18.7. </w:t>
      </w: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тв</w:t>
      </w:r>
      <w:proofErr w:type="gram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18.8. </w:t>
      </w: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19. Выпас и прогон сельскохозяйственных животных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временем и маршрутами прогона сельскохозяйственных животных.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временем и маршрутами прогона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сельскохозяйственных животных.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муниципальными правовыми актами поселения.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</w:t>
      </w:r>
      <w:r w:rsidR="00C21E02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выпаса сельскохозяйственных животных допускается: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</w:t>
      </w:r>
      <w:r w:rsidR="00C21E02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B372C5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выпаса и прогона сельскохозяйственных животных запрещается: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прогон сельскохозяйственных животных через железнодорожные пути и автомобильные дороги вне специально отведенных мест, а также в темное время суток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в условиях недостаточной видимости (кроме скотопрогонов на разных уровнях);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асфальт</w:t>
      </w: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spell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цементобетонным покрытием при наличии иных путей;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пояса зоны санитарной охраны поверхностных источников водоснабжения</w:t>
      </w:r>
      <w:proofErr w:type="gram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A5BA3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526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20. Праздничное оформление территории поселения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20.2. В перечень объектов праздничного оформления могут включаться: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фасады зданий;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20.3. К элементам праздничного оформления относятся: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подсветка зеленых насаждений;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20.5. При проектировании и установке элементов праздничного и (или) тематического оформления необходимо обеспечивать сохранение средств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регулирования дорожного движения, без ухудшения их видимости для всех участников дорожного движения.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утверждаемыми</w:t>
      </w:r>
      <w:proofErr w:type="gram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уполномоченным органом.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20.8. </w:t>
      </w:r>
      <w:proofErr w:type="gramStart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муниципальных нужд».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5E3EEC" w:rsidRPr="001A5BA3" w:rsidRDefault="005E3EEC" w:rsidP="008059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E3EEC" w:rsidRPr="001A5BA3" w:rsidSect="00FF66C9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D6" w:rsidRDefault="005E79D6" w:rsidP="0022438A">
      <w:pPr>
        <w:spacing w:after="0" w:line="240" w:lineRule="auto"/>
      </w:pPr>
      <w:r>
        <w:separator/>
      </w:r>
    </w:p>
  </w:endnote>
  <w:endnote w:type="continuationSeparator" w:id="0">
    <w:p w:rsidR="005E79D6" w:rsidRDefault="005E79D6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D6" w:rsidRDefault="005E79D6" w:rsidP="0022438A">
      <w:pPr>
        <w:spacing w:after="0" w:line="240" w:lineRule="auto"/>
      </w:pPr>
      <w:r>
        <w:separator/>
      </w:r>
    </w:p>
  </w:footnote>
  <w:footnote w:type="continuationSeparator" w:id="0">
    <w:p w:rsidR="005E79D6" w:rsidRDefault="005E79D6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E1"/>
    <w:rsid w:val="00012F6F"/>
    <w:rsid w:val="00015C67"/>
    <w:rsid w:val="00026EE6"/>
    <w:rsid w:val="000303BA"/>
    <w:rsid w:val="000734A9"/>
    <w:rsid w:val="0007474C"/>
    <w:rsid w:val="00075268"/>
    <w:rsid w:val="00076006"/>
    <w:rsid w:val="00076D95"/>
    <w:rsid w:val="00083904"/>
    <w:rsid w:val="00083F4B"/>
    <w:rsid w:val="000A3C10"/>
    <w:rsid w:val="000D7F11"/>
    <w:rsid w:val="000E27B7"/>
    <w:rsid w:val="00115975"/>
    <w:rsid w:val="00124535"/>
    <w:rsid w:val="001553A9"/>
    <w:rsid w:val="0015570D"/>
    <w:rsid w:val="00165CA4"/>
    <w:rsid w:val="00191296"/>
    <w:rsid w:val="001A041C"/>
    <w:rsid w:val="001A4D63"/>
    <w:rsid w:val="001A5BA3"/>
    <w:rsid w:val="001B1B92"/>
    <w:rsid w:val="001C4332"/>
    <w:rsid w:val="001D140E"/>
    <w:rsid w:val="001D4EDF"/>
    <w:rsid w:val="001D7438"/>
    <w:rsid w:val="0022438A"/>
    <w:rsid w:val="00233114"/>
    <w:rsid w:val="00234BAC"/>
    <w:rsid w:val="00242104"/>
    <w:rsid w:val="00247679"/>
    <w:rsid w:val="00251FEA"/>
    <w:rsid w:val="00252C84"/>
    <w:rsid w:val="0025344B"/>
    <w:rsid w:val="00256BA7"/>
    <w:rsid w:val="0026409F"/>
    <w:rsid w:val="002741C6"/>
    <w:rsid w:val="00274320"/>
    <w:rsid w:val="00281965"/>
    <w:rsid w:val="00286BA3"/>
    <w:rsid w:val="002877C2"/>
    <w:rsid w:val="002A0806"/>
    <w:rsid w:val="002C40F7"/>
    <w:rsid w:val="0032707B"/>
    <w:rsid w:val="003645EE"/>
    <w:rsid w:val="00374FA6"/>
    <w:rsid w:val="00377A4B"/>
    <w:rsid w:val="00391D0E"/>
    <w:rsid w:val="003B00E8"/>
    <w:rsid w:val="003C58BA"/>
    <w:rsid w:val="003D0ED8"/>
    <w:rsid w:val="003D3E1E"/>
    <w:rsid w:val="003D656C"/>
    <w:rsid w:val="003D75D4"/>
    <w:rsid w:val="003E2567"/>
    <w:rsid w:val="00406AD5"/>
    <w:rsid w:val="00411E8E"/>
    <w:rsid w:val="00414367"/>
    <w:rsid w:val="00420314"/>
    <w:rsid w:val="004219F8"/>
    <w:rsid w:val="0043227A"/>
    <w:rsid w:val="00434ABC"/>
    <w:rsid w:val="0043669E"/>
    <w:rsid w:val="00450A81"/>
    <w:rsid w:val="00474183"/>
    <w:rsid w:val="004804F4"/>
    <w:rsid w:val="004860C9"/>
    <w:rsid w:val="004A2485"/>
    <w:rsid w:val="004C7A86"/>
    <w:rsid w:val="004E0261"/>
    <w:rsid w:val="004E054E"/>
    <w:rsid w:val="004E6D0A"/>
    <w:rsid w:val="004F315F"/>
    <w:rsid w:val="0054091B"/>
    <w:rsid w:val="00541700"/>
    <w:rsid w:val="00545EBC"/>
    <w:rsid w:val="00545FBF"/>
    <w:rsid w:val="005629AE"/>
    <w:rsid w:val="00575B9F"/>
    <w:rsid w:val="00594FF4"/>
    <w:rsid w:val="005960F5"/>
    <w:rsid w:val="00597CD0"/>
    <w:rsid w:val="005B140C"/>
    <w:rsid w:val="005C79E7"/>
    <w:rsid w:val="005E187C"/>
    <w:rsid w:val="005E3EEC"/>
    <w:rsid w:val="005E79D6"/>
    <w:rsid w:val="005F5EFB"/>
    <w:rsid w:val="00600EA6"/>
    <w:rsid w:val="0061428A"/>
    <w:rsid w:val="00626457"/>
    <w:rsid w:val="0063615A"/>
    <w:rsid w:val="00653882"/>
    <w:rsid w:val="00657C73"/>
    <w:rsid w:val="0066396B"/>
    <w:rsid w:val="00666597"/>
    <w:rsid w:val="00680898"/>
    <w:rsid w:val="00687BFB"/>
    <w:rsid w:val="00695B16"/>
    <w:rsid w:val="0069746B"/>
    <w:rsid w:val="006A2912"/>
    <w:rsid w:val="006B159C"/>
    <w:rsid w:val="006D470F"/>
    <w:rsid w:val="006E15E0"/>
    <w:rsid w:val="006F17AE"/>
    <w:rsid w:val="00744B9B"/>
    <w:rsid w:val="007460AB"/>
    <w:rsid w:val="0076002E"/>
    <w:rsid w:val="00766744"/>
    <w:rsid w:val="007E18C8"/>
    <w:rsid w:val="00805918"/>
    <w:rsid w:val="00810B01"/>
    <w:rsid w:val="00817327"/>
    <w:rsid w:val="0082499D"/>
    <w:rsid w:val="008476E8"/>
    <w:rsid w:val="00851E51"/>
    <w:rsid w:val="00857009"/>
    <w:rsid w:val="00861336"/>
    <w:rsid w:val="00875E5D"/>
    <w:rsid w:val="00882D53"/>
    <w:rsid w:val="008A24C2"/>
    <w:rsid w:val="008A7B04"/>
    <w:rsid w:val="008C7E92"/>
    <w:rsid w:val="008F45CF"/>
    <w:rsid w:val="0091524E"/>
    <w:rsid w:val="00933B4A"/>
    <w:rsid w:val="00941820"/>
    <w:rsid w:val="009474E8"/>
    <w:rsid w:val="00947B8A"/>
    <w:rsid w:val="009506A9"/>
    <w:rsid w:val="009507C7"/>
    <w:rsid w:val="009516DA"/>
    <w:rsid w:val="00971F11"/>
    <w:rsid w:val="009753C9"/>
    <w:rsid w:val="00992205"/>
    <w:rsid w:val="00993FB7"/>
    <w:rsid w:val="009A515E"/>
    <w:rsid w:val="009B2D65"/>
    <w:rsid w:val="009C4EAE"/>
    <w:rsid w:val="009D0E75"/>
    <w:rsid w:val="009E0647"/>
    <w:rsid w:val="009F12E7"/>
    <w:rsid w:val="00A21CB5"/>
    <w:rsid w:val="00A32BB4"/>
    <w:rsid w:val="00A44FCB"/>
    <w:rsid w:val="00A53CA5"/>
    <w:rsid w:val="00A5761E"/>
    <w:rsid w:val="00A57966"/>
    <w:rsid w:val="00A64945"/>
    <w:rsid w:val="00A86CE0"/>
    <w:rsid w:val="00A86EE1"/>
    <w:rsid w:val="00A875BF"/>
    <w:rsid w:val="00A920BA"/>
    <w:rsid w:val="00AB49D7"/>
    <w:rsid w:val="00AB5801"/>
    <w:rsid w:val="00AC5947"/>
    <w:rsid w:val="00AC7363"/>
    <w:rsid w:val="00AE51DE"/>
    <w:rsid w:val="00AF2E0B"/>
    <w:rsid w:val="00B020A9"/>
    <w:rsid w:val="00B0281E"/>
    <w:rsid w:val="00B2741C"/>
    <w:rsid w:val="00B34791"/>
    <w:rsid w:val="00B372C5"/>
    <w:rsid w:val="00B42ACF"/>
    <w:rsid w:val="00B44540"/>
    <w:rsid w:val="00B7394A"/>
    <w:rsid w:val="00B77570"/>
    <w:rsid w:val="00B844C2"/>
    <w:rsid w:val="00B84BE7"/>
    <w:rsid w:val="00B9185D"/>
    <w:rsid w:val="00B926CB"/>
    <w:rsid w:val="00B961D5"/>
    <w:rsid w:val="00B97699"/>
    <w:rsid w:val="00BC6A02"/>
    <w:rsid w:val="00BD732F"/>
    <w:rsid w:val="00C21E02"/>
    <w:rsid w:val="00C24CBA"/>
    <w:rsid w:val="00C33A84"/>
    <w:rsid w:val="00C5766E"/>
    <w:rsid w:val="00C60C3B"/>
    <w:rsid w:val="00C6325F"/>
    <w:rsid w:val="00C65B08"/>
    <w:rsid w:val="00C836C5"/>
    <w:rsid w:val="00CB5F44"/>
    <w:rsid w:val="00CC2A77"/>
    <w:rsid w:val="00CC6C6F"/>
    <w:rsid w:val="00CC7D34"/>
    <w:rsid w:val="00D20C8D"/>
    <w:rsid w:val="00D4265E"/>
    <w:rsid w:val="00D55795"/>
    <w:rsid w:val="00D80672"/>
    <w:rsid w:val="00D84CE1"/>
    <w:rsid w:val="00D87D08"/>
    <w:rsid w:val="00D97106"/>
    <w:rsid w:val="00DA4C49"/>
    <w:rsid w:val="00DF1629"/>
    <w:rsid w:val="00E24C50"/>
    <w:rsid w:val="00E31263"/>
    <w:rsid w:val="00E40726"/>
    <w:rsid w:val="00E422C0"/>
    <w:rsid w:val="00E47E39"/>
    <w:rsid w:val="00E51B0F"/>
    <w:rsid w:val="00E61DD6"/>
    <w:rsid w:val="00E6448B"/>
    <w:rsid w:val="00E7228C"/>
    <w:rsid w:val="00E80B06"/>
    <w:rsid w:val="00E9142B"/>
    <w:rsid w:val="00EA024D"/>
    <w:rsid w:val="00EA4ECC"/>
    <w:rsid w:val="00EB0E66"/>
    <w:rsid w:val="00EB0EAC"/>
    <w:rsid w:val="00EB6D7A"/>
    <w:rsid w:val="00EB7CC5"/>
    <w:rsid w:val="00EC4D9E"/>
    <w:rsid w:val="00ED22F8"/>
    <w:rsid w:val="00EE709D"/>
    <w:rsid w:val="00F03559"/>
    <w:rsid w:val="00F27415"/>
    <w:rsid w:val="00F33A14"/>
    <w:rsid w:val="00F34003"/>
    <w:rsid w:val="00F50825"/>
    <w:rsid w:val="00F5409C"/>
    <w:rsid w:val="00F5487D"/>
    <w:rsid w:val="00F66F8C"/>
    <w:rsid w:val="00F820AE"/>
    <w:rsid w:val="00FA52C1"/>
    <w:rsid w:val="00FB7AD1"/>
    <w:rsid w:val="00FC0A93"/>
    <w:rsid w:val="00FC0B8C"/>
    <w:rsid w:val="00FC0ECB"/>
    <w:rsid w:val="00FD60EE"/>
    <w:rsid w:val="00FF18B1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0005643&amp;sub=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D5F4B-31E3-491C-9BAE-BE90F6B6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48</Pages>
  <Words>23967</Words>
  <Characters>136613</Characters>
  <Application>Microsoft Office Word</Application>
  <DocSecurity>0</DocSecurity>
  <Lines>1138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user</cp:lastModifiedBy>
  <cp:revision>33</cp:revision>
  <cp:lastPrinted>2022-01-10T04:11:00Z</cp:lastPrinted>
  <dcterms:created xsi:type="dcterms:W3CDTF">2022-10-21T08:06:00Z</dcterms:created>
  <dcterms:modified xsi:type="dcterms:W3CDTF">2022-12-26T05:12:00Z</dcterms:modified>
</cp:coreProperties>
</file>