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3" w:rsidRPr="00EC04E3" w:rsidRDefault="00EC04E3" w:rsidP="00EC04E3">
      <w:pPr>
        <w:jc w:val="center"/>
        <w:rPr>
          <w:rFonts w:ascii="Arial" w:hAnsi="Arial" w:cs="Arial"/>
          <w:b/>
          <w:sz w:val="32"/>
          <w:szCs w:val="32"/>
        </w:rPr>
      </w:pPr>
      <w:r w:rsidRPr="00EC04E3">
        <w:rPr>
          <w:rFonts w:ascii="Arial" w:hAnsi="Arial" w:cs="Arial"/>
          <w:b/>
          <w:sz w:val="32"/>
          <w:szCs w:val="32"/>
        </w:rPr>
        <w:t>14.06.2022 №4/160-ДМО</w:t>
      </w:r>
    </w:p>
    <w:p w:rsidR="00EC04E3" w:rsidRPr="00EC04E3" w:rsidRDefault="00EC04E3" w:rsidP="00EC04E3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EC04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04E3" w:rsidRPr="00EC04E3" w:rsidRDefault="00EC04E3" w:rsidP="00EC04E3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EC04E3">
        <w:rPr>
          <w:rFonts w:ascii="Arial" w:hAnsi="Arial" w:cs="Arial"/>
          <w:b/>
          <w:sz w:val="32"/>
          <w:szCs w:val="32"/>
        </w:rPr>
        <w:t>ИРКУТСКАЯ ОБЛАСТЬ</w:t>
      </w:r>
    </w:p>
    <w:p w:rsidR="00EC04E3" w:rsidRPr="00EC04E3" w:rsidRDefault="00EC04E3" w:rsidP="00EC04E3">
      <w:pPr>
        <w:jc w:val="center"/>
        <w:rPr>
          <w:rFonts w:ascii="Arial" w:hAnsi="Arial" w:cs="Arial"/>
          <w:b/>
          <w:sz w:val="32"/>
          <w:szCs w:val="32"/>
        </w:rPr>
      </w:pPr>
      <w:r w:rsidRPr="00EC04E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04E3" w:rsidRPr="00EC04E3" w:rsidRDefault="00EC04E3" w:rsidP="00EC04E3">
      <w:pPr>
        <w:jc w:val="center"/>
        <w:rPr>
          <w:rFonts w:ascii="Arial" w:hAnsi="Arial" w:cs="Arial"/>
          <w:b/>
          <w:sz w:val="32"/>
          <w:szCs w:val="32"/>
        </w:rPr>
      </w:pPr>
      <w:r w:rsidRPr="00EC04E3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C04E3" w:rsidRPr="00EC04E3" w:rsidRDefault="00EC04E3" w:rsidP="00EC04E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C04E3">
        <w:rPr>
          <w:rFonts w:ascii="Arial" w:hAnsi="Arial" w:cs="Arial"/>
          <w:b/>
          <w:sz w:val="32"/>
          <w:szCs w:val="32"/>
        </w:rPr>
        <w:t>ДУМА</w:t>
      </w:r>
    </w:p>
    <w:p w:rsidR="00EC04E3" w:rsidRPr="00EC04E3" w:rsidRDefault="00EC04E3" w:rsidP="00EC04E3">
      <w:pPr>
        <w:jc w:val="center"/>
        <w:rPr>
          <w:rFonts w:ascii="Arial" w:hAnsi="Arial" w:cs="Arial"/>
          <w:b/>
          <w:sz w:val="32"/>
          <w:szCs w:val="32"/>
        </w:rPr>
      </w:pPr>
      <w:r w:rsidRPr="00EC04E3">
        <w:rPr>
          <w:rFonts w:ascii="Arial" w:hAnsi="Arial" w:cs="Arial"/>
          <w:b/>
          <w:sz w:val="32"/>
          <w:szCs w:val="32"/>
        </w:rPr>
        <w:t>РЕШЕНИЕ</w:t>
      </w:r>
    </w:p>
    <w:p w:rsidR="00EC04E3" w:rsidRPr="00EC04E3" w:rsidRDefault="00EC04E3" w:rsidP="00EC04E3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863806" w:rsidRDefault="00EC04E3" w:rsidP="00863806">
      <w:pPr>
        <w:jc w:val="center"/>
        <w:rPr>
          <w:rFonts w:ascii="Arial" w:hAnsi="Arial" w:cs="Arial"/>
          <w:b/>
          <w:sz w:val="32"/>
          <w:szCs w:val="32"/>
        </w:rPr>
      </w:pPr>
      <w:r w:rsidRPr="00EC04E3">
        <w:rPr>
          <w:rStyle w:val="FontStyle13"/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«АНГАРСКИЙ» ОТ 14.11.2014 ГОДА №3/37-ДМО «ОБ УСТАНОВЛЕНИИ И ВВЕДЕНИИ В ДЕЙСТВИЕ ЗЕМЕЛЬНОГО НАЛОГА НА ТЕРРИТОРИИ МУНИЦИПАЛЬНОГО ОБРАЗОВАНИЯ «АНГАРСКИЙ» (В РЕД. ОТ</w:t>
      </w:r>
      <w:r w:rsidRPr="00EC04E3">
        <w:rPr>
          <w:rFonts w:ascii="Arial" w:hAnsi="Arial" w:cs="Arial"/>
          <w:b/>
          <w:sz w:val="32"/>
          <w:szCs w:val="32"/>
        </w:rPr>
        <w:t xml:space="preserve"> 30.01.2015 №3/47-ДМО, 30.09.2015 №3/60-ДМО, 23.08.2016 №3/87-ДМО, 14.11.2017 №3/1</w:t>
      </w:r>
      <w:r>
        <w:rPr>
          <w:rFonts w:ascii="Arial" w:hAnsi="Arial" w:cs="Arial"/>
          <w:b/>
          <w:sz w:val="32"/>
          <w:szCs w:val="32"/>
        </w:rPr>
        <w:t>27-ДМО, 28.11.2019 №4/51-ДМО,</w:t>
      </w:r>
      <w:r w:rsidRPr="00EC04E3">
        <w:rPr>
          <w:rFonts w:ascii="Arial" w:hAnsi="Arial" w:cs="Arial"/>
          <w:b/>
          <w:sz w:val="32"/>
          <w:szCs w:val="32"/>
        </w:rPr>
        <w:t xml:space="preserve"> 31.01.2020 №4/70-дмо)</w:t>
      </w:r>
    </w:p>
    <w:p w:rsidR="00863806" w:rsidRDefault="00863806" w:rsidP="00863806">
      <w:pPr>
        <w:jc w:val="center"/>
        <w:rPr>
          <w:rFonts w:ascii="Arial" w:hAnsi="Arial" w:cs="Arial"/>
          <w:b/>
          <w:sz w:val="32"/>
          <w:szCs w:val="32"/>
        </w:rPr>
      </w:pPr>
    </w:p>
    <w:p w:rsidR="00EC04E3" w:rsidRPr="00863806" w:rsidRDefault="00EC04E3" w:rsidP="00863806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63806">
        <w:rPr>
          <w:rFonts w:ascii="Arial" w:hAnsi="Arial" w:cs="Arial"/>
          <w:sz w:val="24"/>
          <w:szCs w:val="24"/>
        </w:rPr>
        <w:t>Руководствуясь ст.ст.14, 35 Федерального закона от 06.10.2003 №131-ФЗ «Об общих принципах организации местного самоупра</w:t>
      </w:r>
      <w:r w:rsidR="00863806">
        <w:rPr>
          <w:rFonts w:ascii="Arial" w:hAnsi="Arial" w:cs="Arial"/>
          <w:sz w:val="24"/>
          <w:szCs w:val="24"/>
        </w:rPr>
        <w:t>вления в Российской Федерации»,</w:t>
      </w:r>
      <w:r w:rsidRPr="00863806">
        <w:rPr>
          <w:rFonts w:ascii="Arial" w:hAnsi="Arial" w:cs="Arial"/>
          <w:sz w:val="24"/>
          <w:szCs w:val="24"/>
        </w:rPr>
        <w:t xml:space="preserve"> п.1 ст.4 Федерального закона от 25.02.1999 №39-ФЗ «Об инвестиционной деятельности в Российской Федерации, осуществляемой в форме капитальных вложений», ст. 6 Устава муниципального образования «Ангарский», </w:t>
      </w:r>
      <w:r w:rsidRPr="00863806">
        <w:rPr>
          <w:rFonts w:ascii="Arial" w:hAnsi="Arial" w:cs="Arial"/>
          <w:spacing w:val="-2"/>
          <w:sz w:val="24"/>
          <w:szCs w:val="24"/>
        </w:rPr>
        <w:t>Дума муниципального образования «Ангарский»</w:t>
      </w:r>
    </w:p>
    <w:p w:rsidR="00EC04E3" w:rsidRDefault="00EC04E3" w:rsidP="00EC04E3">
      <w:pPr>
        <w:ind w:firstLine="709"/>
        <w:jc w:val="both"/>
        <w:rPr>
          <w:sz w:val="24"/>
          <w:szCs w:val="24"/>
        </w:rPr>
      </w:pPr>
    </w:p>
    <w:p w:rsidR="00EC04E3" w:rsidRDefault="00EC04E3" w:rsidP="002F49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EC04E3" w:rsidRDefault="00EC04E3" w:rsidP="00EC04E3">
      <w:pPr>
        <w:ind w:firstLine="709"/>
        <w:jc w:val="center"/>
        <w:rPr>
          <w:color w:val="000000"/>
          <w:sz w:val="24"/>
          <w:szCs w:val="24"/>
        </w:rPr>
      </w:pPr>
    </w:p>
    <w:p w:rsidR="00EC04E3" w:rsidRDefault="003050F7" w:rsidP="00EC04E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>1.</w:t>
      </w:r>
      <w:r w:rsidR="00EC04E3">
        <w:rPr>
          <w:rFonts w:ascii="Arial" w:hAnsi="Arial" w:cs="Arial"/>
          <w:spacing w:val="-23"/>
          <w:sz w:val="24"/>
          <w:szCs w:val="24"/>
        </w:rPr>
        <w:t xml:space="preserve"> </w:t>
      </w:r>
      <w:proofErr w:type="gramStart"/>
      <w:r w:rsidR="00EC04E3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EC04E3">
        <w:rPr>
          <w:rFonts w:ascii="Arial" w:hAnsi="Arial" w:cs="Arial"/>
          <w:color w:val="000000"/>
          <w:sz w:val="24"/>
          <w:szCs w:val="24"/>
        </w:rPr>
        <w:t xml:space="preserve">Решение Думы муниципального образования «Ангарский» от 14.11.2014 № 3/37-дмо </w:t>
      </w:r>
      <w:r w:rsidR="00EC04E3">
        <w:rPr>
          <w:rFonts w:ascii="Arial" w:hAnsi="Arial" w:cs="Arial"/>
          <w:spacing w:val="-1"/>
          <w:sz w:val="24"/>
          <w:szCs w:val="24"/>
        </w:rPr>
        <w:t>«</w:t>
      </w:r>
      <w:r w:rsidR="00EC04E3"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«Ангарский»» (в ред. решения Думы муниципального образования «Ангарский» от 30.01.2015 г. №3/</w:t>
      </w:r>
      <w:r>
        <w:rPr>
          <w:rFonts w:ascii="Arial" w:hAnsi="Arial" w:cs="Arial"/>
          <w:sz w:val="24"/>
          <w:szCs w:val="24"/>
        </w:rPr>
        <w:t>47-дмо, 30.09.2015 №3/60-дмо, 23.08.2016г. №3/87-дмо, 14.11.2017г. №3/127-дмо,</w:t>
      </w:r>
      <w:r w:rsidR="00EC04E3">
        <w:rPr>
          <w:rFonts w:ascii="Arial" w:hAnsi="Arial" w:cs="Arial"/>
          <w:sz w:val="24"/>
          <w:szCs w:val="24"/>
        </w:rPr>
        <w:t xml:space="preserve"> 28.11.2019 №4/51-дмо, 31.01.2020 №4/70-дмо):</w:t>
      </w:r>
      <w:proofErr w:type="gramEnd"/>
    </w:p>
    <w:p w:rsidR="00EC04E3" w:rsidRDefault="003050F7" w:rsidP="008540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C04E3">
        <w:rPr>
          <w:rFonts w:ascii="Arial" w:hAnsi="Arial" w:cs="Arial"/>
          <w:sz w:val="24"/>
          <w:szCs w:val="24"/>
        </w:rPr>
        <w:t>часть 4 Положения о земельном налоге на территории муниципального образования «Ангарский» изложить в следующей редакции:</w:t>
      </w:r>
    </w:p>
    <w:p w:rsidR="00EC04E3" w:rsidRDefault="00EC04E3" w:rsidP="00EC04E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Налоговые льготы</w:t>
      </w:r>
    </w:p>
    <w:p w:rsidR="00EC04E3" w:rsidRDefault="00EC04E3" w:rsidP="00EC04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От уплаты земельного налога освобождаются:</w:t>
      </w:r>
    </w:p>
    <w:p w:rsidR="00EC04E3" w:rsidRDefault="00EC04E3" w:rsidP="00EC04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Организации и физические лица, установленные статьей 395 Налогового кодекса Российской Федерации;</w:t>
      </w:r>
    </w:p>
    <w:p w:rsidR="00EC04E3" w:rsidRDefault="00EC04E3" w:rsidP="00EC04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ветераны и инвалиды Великой Отечественной войны;</w:t>
      </w:r>
    </w:p>
    <w:p w:rsidR="00EC04E3" w:rsidRDefault="00EC04E3" w:rsidP="00EC04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субъекты</w:t>
      </w:r>
      <w:r w:rsidR="002A5173">
        <w:rPr>
          <w:rFonts w:ascii="Arial" w:hAnsi="Arial" w:cs="Arial"/>
          <w:sz w:val="24"/>
          <w:szCs w:val="24"/>
        </w:rPr>
        <w:t xml:space="preserve"> инвестиционной деятельности</w:t>
      </w:r>
      <w:proofErr w:type="gramStart"/>
      <w:r w:rsidR="002A5173">
        <w:rPr>
          <w:rFonts w:ascii="Arial" w:hAnsi="Arial" w:cs="Arial"/>
          <w:sz w:val="24"/>
          <w:szCs w:val="24"/>
        </w:rPr>
        <w:t>.».</w:t>
      </w:r>
      <w:proofErr w:type="gramEnd"/>
    </w:p>
    <w:p w:rsidR="00EC04E3" w:rsidRDefault="00EC04E3" w:rsidP="00EC0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C04E3" w:rsidRDefault="00EC04E3" w:rsidP="00A40038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spacing w:val="-1"/>
          <w:sz w:val="24"/>
          <w:szCs w:val="24"/>
        </w:rPr>
        <w:t>Настоящее решение вступает в силу после его официального опубликования.</w:t>
      </w:r>
    </w:p>
    <w:p w:rsidR="00EC04E3" w:rsidRDefault="00EC04E3" w:rsidP="00EC04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течение 5 дней с момента принятия направить настоящее решение в МИ ФНС России №21 по Иркутской области. </w:t>
      </w:r>
    </w:p>
    <w:p w:rsidR="00EC04E3" w:rsidRDefault="00EC04E3" w:rsidP="00EC04E3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A40038" w:rsidRDefault="00A40038" w:rsidP="00EC04E3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EC04E3" w:rsidRDefault="00EC04E3" w:rsidP="00EC04E3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 муниципального образования «Ангарский»,</w:t>
      </w:r>
    </w:p>
    <w:p w:rsidR="00A40038" w:rsidRDefault="00EC04E3" w:rsidP="00EC04E3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«Анг</w:t>
      </w:r>
      <w:r w:rsidR="00A40038">
        <w:rPr>
          <w:rFonts w:ascii="Arial" w:hAnsi="Arial" w:cs="Arial"/>
          <w:sz w:val="24"/>
          <w:szCs w:val="24"/>
        </w:rPr>
        <w:t>арский»:</w:t>
      </w:r>
    </w:p>
    <w:p w:rsidR="007E637F" w:rsidRPr="00A40038" w:rsidRDefault="00EC04E3" w:rsidP="00A40038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</w:t>
      </w:r>
      <w:r w:rsidR="00A40038">
        <w:rPr>
          <w:rFonts w:ascii="Arial" w:hAnsi="Arial" w:cs="Arial"/>
          <w:sz w:val="24"/>
          <w:szCs w:val="24"/>
        </w:rPr>
        <w:t xml:space="preserve"> Т.М.</w:t>
      </w:r>
      <w:bookmarkStart w:id="0" w:name="_GoBack"/>
      <w:bookmarkEnd w:id="0"/>
    </w:p>
    <w:sectPr w:rsidR="007E637F" w:rsidRPr="00A40038" w:rsidSect="00EC0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9D4"/>
    <w:multiLevelType w:val="multilevel"/>
    <w:tmpl w:val="B3DED4D8"/>
    <w:lvl w:ilvl="0">
      <w:start w:val="1"/>
      <w:numFmt w:val="decimal"/>
      <w:lvlText w:val="%1."/>
      <w:lvlJc w:val="left"/>
      <w:pPr>
        <w:ind w:left="1170" w:hanging="117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7"/>
    <w:rsid w:val="002A5173"/>
    <w:rsid w:val="002F493D"/>
    <w:rsid w:val="003050F7"/>
    <w:rsid w:val="006553E7"/>
    <w:rsid w:val="007E637F"/>
    <w:rsid w:val="00854083"/>
    <w:rsid w:val="00863806"/>
    <w:rsid w:val="00A40038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4E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4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EC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C04E3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EC04E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4E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4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EC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C04E3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EC04E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2022-06-17T08:16:00Z</dcterms:created>
  <dcterms:modified xsi:type="dcterms:W3CDTF">2022-06-17T08:22:00Z</dcterms:modified>
</cp:coreProperties>
</file>