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F" w:rsidRPr="004B41B3" w:rsidRDefault="00F54F08" w:rsidP="00B479D0">
      <w:pPr>
        <w:pStyle w:val="af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О С </w:t>
      </w:r>
      <w:proofErr w:type="spellStart"/>
      <w:r>
        <w:rPr>
          <w:b/>
          <w:bCs/>
          <w:sz w:val="24"/>
          <w:szCs w:val="24"/>
        </w:rPr>
        <w:t>С</w:t>
      </w:r>
      <w:proofErr w:type="spellEnd"/>
      <w:r>
        <w:rPr>
          <w:b/>
          <w:bCs/>
          <w:sz w:val="24"/>
          <w:szCs w:val="24"/>
        </w:rPr>
        <w:t xml:space="preserve"> И Й С К А Я </w:t>
      </w:r>
      <w:r w:rsidR="0056348F" w:rsidRPr="004B41B3">
        <w:rPr>
          <w:b/>
          <w:bCs/>
          <w:sz w:val="24"/>
          <w:szCs w:val="24"/>
        </w:rPr>
        <w:t>Ф Е Д Е Р А Ц И Я</w:t>
      </w:r>
    </w:p>
    <w:p w:rsidR="0056348F" w:rsidRPr="004B41B3" w:rsidRDefault="0056348F" w:rsidP="00B479D0">
      <w:pPr>
        <w:pStyle w:val="af9"/>
        <w:jc w:val="center"/>
        <w:rPr>
          <w:b/>
          <w:bCs/>
          <w:spacing w:val="28"/>
          <w:sz w:val="24"/>
          <w:szCs w:val="24"/>
        </w:rPr>
      </w:pPr>
      <w:r w:rsidRPr="004B41B3">
        <w:rPr>
          <w:b/>
          <w:bCs/>
          <w:spacing w:val="28"/>
          <w:sz w:val="24"/>
          <w:szCs w:val="24"/>
        </w:rPr>
        <w:t>ИРКУТСКАЯ ОБЛАСТЬ</w:t>
      </w:r>
    </w:p>
    <w:p w:rsidR="0056348F" w:rsidRPr="004B41B3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АЛАРСКИЙ РАЙОН</w:t>
      </w:r>
    </w:p>
    <w:p w:rsidR="0056348F" w:rsidRPr="00C26E38" w:rsidRDefault="00C26E38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МУНИЦИПАЛЬНОЕ ОБРАЗОВАНИЕ </w:t>
      </w:r>
      <w:r w:rsidRPr="00C26E38">
        <w:rPr>
          <w:rFonts w:ascii="Times New Roman" w:hAnsi="Times New Roman" w:cs="Times New Roman"/>
          <w:b/>
          <w:bCs/>
          <w:spacing w:val="20"/>
          <w:sz w:val="24"/>
          <w:szCs w:val="24"/>
        </w:rPr>
        <w:t>«АНГАРСКИЙ</w:t>
      </w:r>
      <w:r w:rsidR="0056348F" w:rsidRPr="00C26E38">
        <w:rPr>
          <w:rFonts w:ascii="Times New Roman" w:hAnsi="Times New Roman" w:cs="Times New Roman"/>
          <w:b/>
          <w:bCs/>
          <w:spacing w:val="20"/>
          <w:sz w:val="24"/>
          <w:szCs w:val="24"/>
        </w:rPr>
        <w:t>»</w:t>
      </w:r>
    </w:p>
    <w:p w:rsidR="0056348F" w:rsidRPr="004B41B3" w:rsidRDefault="0056348F" w:rsidP="00B479D0">
      <w:pPr>
        <w:pStyle w:val="af9"/>
        <w:jc w:val="center"/>
        <w:rPr>
          <w:b/>
          <w:bCs/>
          <w:spacing w:val="20"/>
          <w:sz w:val="24"/>
          <w:szCs w:val="24"/>
        </w:rPr>
      </w:pPr>
      <w:r w:rsidRPr="004B41B3">
        <w:rPr>
          <w:b/>
          <w:bCs/>
          <w:spacing w:val="20"/>
          <w:sz w:val="24"/>
          <w:szCs w:val="24"/>
        </w:rPr>
        <w:t>АДМИНИСТРАЦИЯ</w:t>
      </w:r>
    </w:p>
    <w:p w:rsidR="0056348F" w:rsidRPr="00975FA1" w:rsidRDefault="00F54F08" w:rsidP="00B479D0">
      <w:pPr>
        <w:pStyle w:val="af9"/>
        <w:jc w:val="center"/>
        <w:rPr>
          <w:rFonts w:ascii="Calibri" w:hAnsi="Calibri" w:cs="Times New Roman"/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ПОСТАНОВЛЕНИЕ</w:t>
      </w: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56348F" w:rsidRDefault="00F54F08" w:rsidP="00653192">
      <w:pPr>
        <w:pStyle w:val="af9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от 21.11.2016 № 58</w:t>
      </w:r>
      <w:r w:rsidR="0056348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п.Ангарский</w:t>
      </w:r>
      <w:proofErr w:type="spellEnd"/>
    </w:p>
    <w:p w:rsidR="0056348F" w:rsidRPr="00653192" w:rsidRDefault="0056348F" w:rsidP="00653192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B479D0">
      <w:pPr>
        <w:pStyle w:val="af9"/>
        <w:jc w:val="both"/>
        <w:rPr>
          <w:sz w:val="24"/>
          <w:szCs w:val="24"/>
        </w:rPr>
      </w:pPr>
    </w:p>
    <w:p w:rsidR="0056348F" w:rsidRPr="00F54F08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F54F08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E478CD">
      <w:pPr>
        <w:pStyle w:val="af9"/>
        <w:ind w:firstLine="567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 xml:space="preserve">В соответствии с Земельным кодексом Российской Федерации,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B41B3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B41B3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41B3">
        <w:rPr>
          <w:sz w:val="24"/>
          <w:szCs w:val="24"/>
        </w:rPr>
        <w:t>руководствуясь Уставо</w:t>
      </w:r>
      <w:r w:rsidR="00F54F08">
        <w:rPr>
          <w:sz w:val="24"/>
          <w:szCs w:val="24"/>
        </w:rPr>
        <w:t>м муниципального образования «Ангарский</w:t>
      </w:r>
      <w:r w:rsidRPr="004B41B3">
        <w:rPr>
          <w:sz w:val="24"/>
          <w:szCs w:val="24"/>
        </w:rPr>
        <w:t>»</w:t>
      </w:r>
      <w:r w:rsidRPr="004B41B3">
        <w:rPr>
          <w:color w:val="000000"/>
          <w:sz w:val="24"/>
          <w:szCs w:val="24"/>
        </w:rPr>
        <w:t xml:space="preserve">, 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02760C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ПОСТАНОВЛЯЮ:</w:t>
      </w:r>
    </w:p>
    <w:p w:rsidR="0056348F" w:rsidRPr="004B41B3" w:rsidRDefault="0056348F" w:rsidP="00E478CD">
      <w:pPr>
        <w:pStyle w:val="af9"/>
        <w:jc w:val="both"/>
        <w:rPr>
          <w:b/>
          <w:bCs/>
          <w:sz w:val="24"/>
          <w:szCs w:val="24"/>
        </w:rPr>
      </w:pPr>
    </w:p>
    <w:p w:rsidR="0056348F" w:rsidRPr="004B41B3" w:rsidRDefault="0056348F" w:rsidP="004B41B3">
      <w:pPr>
        <w:pStyle w:val="af9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4B41B3" w:rsidRDefault="0056348F" w:rsidP="004B41B3">
      <w:pPr>
        <w:pStyle w:val="a5"/>
        <w:spacing w:before="120" w:beforeAutospacing="0" w:after="0" w:afterAutospacing="0"/>
        <w:ind w:firstLine="560"/>
        <w:jc w:val="both"/>
      </w:pPr>
      <w:r w:rsidRPr="004B41B3">
        <w:t xml:space="preserve">2. </w:t>
      </w:r>
      <w:r w:rsidRPr="004B41B3">
        <w:rPr>
          <w:color w:val="000000"/>
        </w:rPr>
        <w:t>Опубликовать настоящее постановление</w:t>
      </w:r>
      <w:r w:rsidRPr="004B41B3">
        <w:t xml:space="preserve"> в информационном печатном издани</w:t>
      </w:r>
      <w:r w:rsidR="00F54F08">
        <w:t xml:space="preserve">и муниципального образования </w:t>
      </w:r>
      <w:r w:rsidR="00F54F08" w:rsidRPr="00F54F08">
        <w:rPr>
          <w:rFonts w:ascii="Times New Roman" w:hAnsi="Times New Roman" w:cs="Times New Roman"/>
        </w:rPr>
        <w:t>«Ангарский»</w:t>
      </w:r>
      <w:r w:rsidR="00F54F08">
        <w:t xml:space="preserve"> «Ангарский </w:t>
      </w:r>
      <w:r w:rsidRPr="004B41B3">
        <w:t xml:space="preserve">вестник» и разместить на официальном </w:t>
      </w:r>
      <w:proofErr w:type="gramStart"/>
      <w:r w:rsidRPr="004B41B3">
        <w:t>сайте</w:t>
      </w:r>
      <w:r w:rsidR="00F54F08">
        <w:t xml:space="preserve">  муниципального</w:t>
      </w:r>
      <w:proofErr w:type="gramEnd"/>
      <w:r w:rsidR="00F54F08">
        <w:t xml:space="preserve"> образования «Ангарский</w:t>
      </w:r>
      <w:r w:rsidRPr="004B41B3">
        <w:t>» в информационно-телекоммуникационной сети «Интернет».</w:t>
      </w:r>
    </w:p>
    <w:p w:rsidR="0056348F" w:rsidRDefault="0056348F" w:rsidP="004B41B3">
      <w:pPr>
        <w:pStyle w:val="ConsPlusNormal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4B41B3" w:rsidRDefault="0056348F" w:rsidP="004B41B3">
      <w:pPr>
        <w:pStyle w:val="ConsPlusNormal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08" w:rsidRDefault="00F54F08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08" w:rsidRDefault="00F54F08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08" w:rsidRDefault="00F54F08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08" w:rsidRPr="004B41B3" w:rsidRDefault="00F54F08" w:rsidP="00E5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Глава МО «</w:t>
      </w:r>
      <w:proofErr w:type="gramStart"/>
      <w:r w:rsidR="00F54F08">
        <w:rPr>
          <w:rFonts w:ascii="Times New Roman" w:hAnsi="Times New Roman" w:cs="Times New Roman"/>
          <w:sz w:val="24"/>
          <w:szCs w:val="24"/>
        </w:rPr>
        <w:t>Ангарский</w:t>
      </w:r>
      <w:r w:rsidRPr="004B41B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4B41B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4F0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54F08">
        <w:rPr>
          <w:rFonts w:ascii="Times New Roman" w:hAnsi="Times New Roman" w:cs="Times New Roman"/>
          <w:sz w:val="24"/>
          <w:szCs w:val="24"/>
        </w:rPr>
        <w:t>Т.М.Середкина</w:t>
      </w:r>
      <w:proofErr w:type="spellEnd"/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975FA1" w:rsidRDefault="0056348F" w:rsidP="004B41B3">
      <w:pPr>
        <w:pStyle w:val="af9"/>
        <w:tabs>
          <w:tab w:val="left" w:pos="8895"/>
        </w:tabs>
        <w:jc w:val="both"/>
        <w:rPr>
          <w:rFonts w:ascii="Calibri" w:hAnsi="Calibri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47194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F54F08" w:rsidP="00F54F08">
      <w:pPr>
        <w:pStyle w:val="af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5634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348F" w:rsidRPr="004B41B3">
        <w:rPr>
          <w:sz w:val="24"/>
          <w:szCs w:val="24"/>
        </w:rPr>
        <w:t>Утвержден постановлением</w:t>
      </w:r>
    </w:p>
    <w:p w:rsidR="0056348F" w:rsidRPr="00653192" w:rsidRDefault="0056348F" w:rsidP="00F54F08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главы</w:t>
      </w:r>
      <w:r w:rsidRPr="00653192"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МО «</w:t>
      </w:r>
      <w:r w:rsidR="00F54F08">
        <w:rPr>
          <w:sz w:val="24"/>
          <w:szCs w:val="24"/>
        </w:rPr>
        <w:t>Ангарский</w:t>
      </w:r>
      <w:r w:rsidRPr="004B41B3">
        <w:rPr>
          <w:sz w:val="24"/>
          <w:szCs w:val="24"/>
        </w:rPr>
        <w:t>»</w:t>
      </w:r>
    </w:p>
    <w:p w:rsidR="0056348F" w:rsidRPr="00975FA1" w:rsidRDefault="00F54F08" w:rsidP="00C21FCF">
      <w:pPr>
        <w:pStyle w:val="af9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от «21» ноября</w:t>
      </w:r>
      <w:r w:rsidR="0056348F" w:rsidRPr="004B41B3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№ 58</w:t>
      </w:r>
    </w:p>
    <w:p w:rsidR="0056348F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53192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C21FCF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I. ОБЩИЕ ПОЛОЖЕНИЯ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0" w:name="Par43"/>
      <w:bookmarkEnd w:id="0"/>
      <w:r w:rsidRPr="004B41B3">
        <w:rPr>
          <w:sz w:val="24"/>
          <w:szCs w:val="24"/>
        </w:rPr>
        <w:t>Глава 1. ПРЕДМЕТ РЕГУЛИРОВАНИЯ АДМИНИСТРАТИВНОГО РЕГЛАМЕНТА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</w:t>
      </w:r>
      <w:r>
        <w:rPr>
          <w:sz w:val="24"/>
          <w:szCs w:val="24"/>
        </w:rPr>
        <w:t xml:space="preserve">земли для погребения умершего» </w:t>
      </w:r>
      <w:r w:rsidRPr="004B41B3">
        <w:rPr>
          <w:sz w:val="24"/>
          <w:szCs w:val="24"/>
        </w:rPr>
        <w:t>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</w:t>
      </w:r>
      <w:r w:rsidR="00F54F08">
        <w:rPr>
          <w:sz w:val="24"/>
          <w:szCs w:val="24"/>
        </w:rPr>
        <w:t xml:space="preserve">ции муниципального образования </w:t>
      </w:r>
      <w:r w:rsidR="00F54F08" w:rsidRPr="00F54F08">
        <w:rPr>
          <w:rFonts w:ascii="Times New Roman" w:hAnsi="Times New Roman" w:cs="Times New Roman"/>
          <w:sz w:val="24"/>
          <w:szCs w:val="24"/>
        </w:rPr>
        <w:t>«Ангарский</w:t>
      </w:r>
      <w:r w:rsidRPr="00F54F08">
        <w:rPr>
          <w:rFonts w:ascii="Times New Roman" w:hAnsi="Times New Roman" w:cs="Times New Roman"/>
          <w:sz w:val="24"/>
          <w:szCs w:val="24"/>
        </w:rPr>
        <w:t>»,</w:t>
      </w:r>
      <w:r w:rsidRPr="004B41B3">
        <w:rPr>
          <w:sz w:val="24"/>
          <w:szCs w:val="24"/>
        </w:rPr>
        <w:t xml:space="preserve"> при осуществлении полномочий.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" w:name="Par49"/>
      <w:bookmarkEnd w:id="1"/>
      <w:r w:rsidRPr="004B41B3">
        <w:rPr>
          <w:sz w:val="24"/>
          <w:szCs w:val="24"/>
        </w:rPr>
        <w:t>Глава 2. КРУГ ЗАЯВИТЕЛЕЙ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2" w:name="Par51"/>
      <w:bookmarkEnd w:id="2"/>
      <w:r w:rsidRPr="004B41B3">
        <w:rPr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Pr="004B41B3">
        <w:rPr>
          <w:sz w:val="24"/>
          <w:szCs w:val="24"/>
          <w:lang w:eastAsia="en-US"/>
        </w:rPr>
        <w:t>Лица, указанные в пункте 3 настоящего административного регламента, далее именуются заявителями.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" w:name="Par61"/>
      <w:bookmarkEnd w:id="3"/>
      <w:r w:rsidRPr="004B41B3">
        <w:rPr>
          <w:sz w:val="24"/>
          <w:szCs w:val="24"/>
        </w:rPr>
        <w:t>Глава 3. ТРЕБОВАНИЯ К ПОРЯДКУ ИНФОРМИРОВАНИЯ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О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r w:rsidR="00F54F08">
        <w:rPr>
          <w:sz w:val="24"/>
          <w:szCs w:val="24"/>
        </w:rPr>
        <w:t>Ангарский</w:t>
      </w:r>
      <w:r w:rsidRPr="004B41B3">
        <w:rPr>
          <w:sz w:val="24"/>
          <w:szCs w:val="24"/>
        </w:rPr>
        <w:t>» (далее – уполномоченный орган).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</w:rPr>
        <w:t xml:space="preserve">5.1. </w:t>
      </w:r>
      <w:r w:rsidRPr="004B41B3">
        <w:rPr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4B41B3">
        <w:rPr>
          <w:rStyle w:val="af7"/>
          <w:sz w:val="24"/>
          <w:szCs w:val="24"/>
          <w:lang w:eastAsia="en-US"/>
        </w:rPr>
        <w:footnoteReference w:id="1"/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b/>
          <w:bCs/>
          <w:sz w:val="24"/>
          <w:szCs w:val="24"/>
        </w:rPr>
      </w:pPr>
      <w:r w:rsidRPr="004B41B3">
        <w:rPr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6. Информация предоставляется: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при личном контакте с заявителями;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 w:rsidR="00F54F08">
        <w:rPr>
          <w:sz w:val="24"/>
          <w:szCs w:val="24"/>
        </w:rPr>
        <w:t>Ангарский</w:t>
      </w:r>
      <w:r>
        <w:rPr>
          <w:sz w:val="24"/>
          <w:szCs w:val="24"/>
        </w:rPr>
        <w:t>»</w:t>
      </w:r>
      <w:r w:rsidRPr="004B41B3">
        <w:rPr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4B41B3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Pr="004B41B3">
        <w:rPr>
          <w:sz w:val="24"/>
          <w:szCs w:val="24"/>
        </w:rPr>
        <w:t xml:space="preserve"> (далее – Портал);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письменно, в случае письменного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8. Должностные лица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предоставляют информацию по следующим вопросам: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а) об уполномоченном органе, </w:t>
      </w:r>
      <w:r>
        <w:rPr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B41B3">
        <w:rPr>
          <w:sz w:val="24"/>
          <w:szCs w:val="24"/>
        </w:rPr>
        <w:t xml:space="preserve">предоставление муниципальной услуги, включая информацию о месте нахождения уполномоченного органа, графике работы, контактных </w:t>
      </w:r>
      <w:r w:rsidRPr="004B41B3">
        <w:rPr>
          <w:sz w:val="24"/>
          <w:szCs w:val="24"/>
        </w:rPr>
        <w:lastRenderedPageBreak/>
        <w:t>телефонах;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 о сроке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 xml:space="preserve"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4B41B3">
        <w:rPr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574E53">
        <w:rPr>
          <w:sz w:val="24"/>
          <w:szCs w:val="24"/>
        </w:rPr>
        <w:t>83956437035</w:t>
      </w:r>
      <w:r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B41B3">
        <w:rPr>
          <w:sz w:val="24"/>
          <w:szCs w:val="24"/>
        </w:rPr>
        <w:t>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на официальном сайте муниципального образования «</w:t>
      </w:r>
      <w:r w:rsidR="00F54F08">
        <w:rPr>
          <w:sz w:val="24"/>
          <w:szCs w:val="24"/>
        </w:rPr>
        <w:t>Ангарский</w:t>
      </w:r>
      <w:r>
        <w:rPr>
          <w:sz w:val="24"/>
          <w:szCs w:val="24"/>
        </w:rPr>
        <w:t>»</w:t>
      </w:r>
      <w:r w:rsidRPr="004B41B3">
        <w:rPr>
          <w:sz w:val="24"/>
          <w:szCs w:val="24"/>
        </w:rPr>
        <w:t>, официальном сайте МФЦ, а также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посредством публикации в средствах массовой информации.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B41B3">
        <w:rPr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B41B3">
        <w:rPr>
          <w:sz w:val="24"/>
          <w:szCs w:val="24"/>
        </w:rPr>
        <w:t xml:space="preserve"> для получения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 сроках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извлечения из административного регламента: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41B3">
        <w:rPr>
          <w:sz w:val="24"/>
          <w:szCs w:val="24"/>
        </w:rPr>
        <w:t>. Информация об уполномоченном органе: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а) место нахождения: </w:t>
      </w:r>
      <w:r w:rsidR="00F54F08">
        <w:rPr>
          <w:sz w:val="24"/>
          <w:szCs w:val="24"/>
        </w:rPr>
        <w:t xml:space="preserve">Иркутская область, </w:t>
      </w:r>
      <w:proofErr w:type="spellStart"/>
      <w:r w:rsidR="00F54F08">
        <w:rPr>
          <w:sz w:val="24"/>
          <w:szCs w:val="24"/>
        </w:rPr>
        <w:t>Аларский</w:t>
      </w:r>
      <w:proofErr w:type="spellEnd"/>
      <w:r w:rsidR="00F54F08">
        <w:rPr>
          <w:sz w:val="24"/>
          <w:szCs w:val="24"/>
        </w:rPr>
        <w:t xml:space="preserve"> район, </w:t>
      </w:r>
      <w:proofErr w:type="spellStart"/>
      <w:r w:rsidR="00F54F08">
        <w:rPr>
          <w:sz w:val="24"/>
          <w:szCs w:val="24"/>
        </w:rPr>
        <w:t>п.Ангарский</w:t>
      </w:r>
      <w:proofErr w:type="spellEnd"/>
      <w:r w:rsidR="00F54F08">
        <w:rPr>
          <w:sz w:val="24"/>
          <w:szCs w:val="24"/>
        </w:rPr>
        <w:t xml:space="preserve">, </w:t>
      </w:r>
      <w:proofErr w:type="spellStart"/>
      <w:r w:rsidR="00F54F08">
        <w:rPr>
          <w:sz w:val="24"/>
          <w:szCs w:val="24"/>
        </w:rPr>
        <w:t>ул.Ленина</w:t>
      </w:r>
      <w:proofErr w:type="spellEnd"/>
      <w:r w:rsidR="00F54F08">
        <w:rPr>
          <w:sz w:val="24"/>
          <w:szCs w:val="24"/>
        </w:rPr>
        <w:t>, д.17</w:t>
      </w:r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б) телефон: </w:t>
      </w:r>
      <w:r w:rsidR="00574E53">
        <w:rPr>
          <w:sz w:val="24"/>
          <w:szCs w:val="24"/>
        </w:rPr>
        <w:t>83956437035</w:t>
      </w:r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почтовый адрес для напр</w:t>
      </w:r>
      <w:r w:rsidR="00F54F08">
        <w:rPr>
          <w:sz w:val="24"/>
          <w:szCs w:val="24"/>
        </w:rPr>
        <w:t xml:space="preserve">авления документов и обращений:669459, Иркутская область, </w:t>
      </w:r>
      <w:proofErr w:type="spellStart"/>
      <w:r w:rsidR="00F54F08">
        <w:rPr>
          <w:sz w:val="24"/>
          <w:szCs w:val="24"/>
        </w:rPr>
        <w:t>Аларский</w:t>
      </w:r>
      <w:proofErr w:type="spellEnd"/>
      <w:r w:rsidR="00F54F08">
        <w:rPr>
          <w:sz w:val="24"/>
          <w:szCs w:val="24"/>
        </w:rPr>
        <w:t xml:space="preserve"> район, </w:t>
      </w:r>
      <w:proofErr w:type="spellStart"/>
      <w:r w:rsidR="00F54F08">
        <w:rPr>
          <w:sz w:val="24"/>
          <w:szCs w:val="24"/>
        </w:rPr>
        <w:t>п.Ангарский</w:t>
      </w:r>
      <w:proofErr w:type="spellEnd"/>
      <w:r w:rsidR="00F54F08">
        <w:rPr>
          <w:sz w:val="24"/>
          <w:szCs w:val="24"/>
        </w:rPr>
        <w:t xml:space="preserve">, </w:t>
      </w:r>
      <w:proofErr w:type="spellStart"/>
      <w:r w:rsidR="00F54F08">
        <w:rPr>
          <w:sz w:val="24"/>
          <w:szCs w:val="24"/>
        </w:rPr>
        <w:t>ул.Ленина</w:t>
      </w:r>
      <w:proofErr w:type="spellEnd"/>
      <w:r w:rsidR="00F54F08">
        <w:rPr>
          <w:sz w:val="24"/>
          <w:szCs w:val="24"/>
        </w:rPr>
        <w:t>, д.17</w:t>
      </w:r>
      <w:r>
        <w:rPr>
          <w:sz w:val="24"/>
          <w:szCs w:val="24"/>
        </w:rPr>
        <w:t>;</w:t>
      </w:r>
    </w:p>
    <w:p w:rsidR="0056348F" w:rsidRPr="00975FA1" w:rsidRDefault="0056348F" w:rsidP="00C21FCF">
      <w:pPr>
        <w:pStyle w:val="af9"/>
        <w:jc w:val="both"/>
        <w:rPr>
          <w:rFonts w:ascii="Calibri" w:hAnsi="Calibri"/>
          <w:sz w:val="24"/>
          <w:szCs w:val="24"/>
        </w:rPr>
      </w:pPr>
      <w:r w:rsidRPr="004B41B3">
        <w:rPr>
          <w:sz w:val="24"/>
          <w:szCs w:val="24"/>
        </w:rPr>
        <w:t>г) официальный с</w:t>
      </w:r>
      <w:r w:rsidR="004F6B06">
        <w:rPr>
          <w:sz w:val="24"/>
          <w:szCs w:val="24"/>
        </w:rPr>
        <w:t xml:space="preserve">айт муниципального образования </w:t>
      </w:r>
      <w:hyperlink r:id="rId8" w:history="1">
        <w:r w:rsidR="004F6B06" w:rsidRPr="004F6B06">
          <w:rPr>
            <w:rStyle w:val="a4"/>
            <w:bCs/>
            <w:color w:val="auto"/>
            <w:sz w:val="24"/>
            <w:szCs w:val="24"/>
            <w:lang w:val="en-US"/>
          </w:rPr>
          <w:t>www</w:t>
        </w:r>
        <w:r w:rsidR="004F6B06" w:rsidRPr="004F6B06">
          <w:rPr>
            <w:rStyle w:val="a4"/>
            <w:bCs/>
            <w:color w:val="auto"/>
            <w:sz w:val="24"/>
            <w:szCs w:val="24"/>
          </w:rPr>
          <w:t>.</w:t>
        </w:r>
        <w:r w:rsidR="004F6B06" w:rsidRPr="004F6B06">
          <w:rPr>
            <w:rStyle w:val="a4"/>
            <w:bCs/>
            <w:color w:val="auto"/>
            <w:sz w:val="24"/>
            <w:szCs w:val="24"/>
            <w:lang w:val="en-US"/>
          </w:rPr>
          <w:t>alar</w:t>
        </w:r>
        <w:r w:rsidR="004F6B06" w:rsidRPr="004F6B06">
          <w:rPr>
            <w:rStyle w:val="a4"/>
            <w:bCs/>
            <w:color w:val="auto"/>
            <w:sz w:val="24"/>
            <w:szCs w:val="24"/>
          </w:rPr>
          <w:t>.</w:t>
        </w:r>
        <w:proofErr w:type="spellStart"/>
        <w:r w:rsidR="004F6B06" w:rsidRPr="004F6B06">
          <w:rPr>
            <w:rStyle w:val="a4"/>
            <w:bCs/>
            <w:color w:val="auto"/>
            <w:sz w:val="24"/>
            <w:szCs w:val="24"/>
            <w:lang w:val="en-US"/>
          </w:rPr>
          <w:t>irkobl</w:t>
        </w:r>
        <w:proofErr w:type="spellEnd"/>
        <w:r w:rsidR="004F6B06" w:rsidRPr="004F6B06">
          <w:rPr>
            <w:rStyle w:val="a4"/>
            <w:bCs/>
            <w:color w:val="auto"/>
            <w:sz w:val="24"/>
            <w:szCs w:val="24"/>
          </w:rPr>
          <w:t>.</w:t>
        </w:r>
        <w:proofErr w:type="spellStart"/>
        <w:r w:rsidR="004F6B06" w:rsidRPr="004F6B06">
          <w:rPr>
            <w:rStyle w:val="a4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6348F" w:rsidRPr="004F6B06" w:rsidRDefault="0056348F" w:rsidP="004F6B0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B41B3">
        <w:rPr>
          <w:sz w:val="24"/>
          <w:szCs w:val="24"/>
        </w:rPr>
        <w:t xml:space="preserve">д) адрес электронной почты: </w:t>
      </w:r>
      <w:hyperlink r:id="rId9" w:history="1">
        <w:r w:rsidR="004F6B06" w:rsidRPr="004F6B06">
          <w:rPr>
            <w:rStyle w:val="a4"/>
            <w:color w:val="auto"/>
            <w:sz w:val="24"/>
            <w:szCs w:val="24"/>
            <w:lang w:val="en-US"/>
          </w:rPr>
          <w:t>adm</w:t>
        </w:r>
        <w:r w:rsidR="004F6B06" w:rsidRPr="004F6B06">
          <w:rPr>
            <w:rStyle w:val="a4"/>
            <w:color w:val="auto"/>
            <w:sz w:val="24"/>
            <w:szCs w:val="24"/>
          </w:rPr>
          <w:t>_</w:t>
        </w:r>
        <w:r w:rsidR="004F6B06" w:rsidRPr="004F6B06">
          <w:rPr>
            <w:rStyle w:val="a4"/>
            <w:color w:val="auto"/>
            <w:sz w:val="24"/>
            <w:szCs w:val="24"/>
            <w:lang w:val="en-US"/>
          </w:rPr>
          <w:t>angarskiy</w:t>
        </w:r>
        <w:r w:rsidR="004F6B06" w:rsidRPr="004F6B06">
          <w:rPr>
            <w:rStyle w:val="a4"/>
            <w:color w:val="auto"/>
            <w:sz w:val="24"/>
            <w:szCs w:val="24"/>
          </w:rPr>
          <w:t>@</w:t>
        </w:r>
        <w:r w:rsidR="004F6B06" w:rsidRPr="004F6B06">
          <w:rPr>
            <w:rStyle w:val="a4"/>
            <w:color w:val="auto"/>
            <w:sz w:val="24"/>
            <w:szCs w:val="24"/>
            <w:lang w:val="en-US"/>
          </w:rPr>
          <w:t>mail</w:t>
        </w:r>
        <w:r w:rsidR="004F6B06" w:rsidRPr="004F6B0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4F6B06" w:rsidRPr="004F6B0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F6B06" w:rsidRPr="004F6B06" w:rsidRDefault="0056348F" w:rsidP="004F6B06">
      <w:pPr>
        <w:ind w:firstLine="0"/>
        <w:rPr>
          <w:sz w:val="24"/>
          <w:szCs w:val="24"/>
        </w:rPr>
      </w:pPr>
      <w:r w:rsidRPr="004B41B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График приема заявителей в уполномоченном органе</w:t>
      </w:r>
      <w:r w:rsidRPr="004F6B06">
        <w:rPr>
          <w:sz w:val="24"/>
          <w:szCs w:val="24"/>
        </w:rPr>
        <w:t>:</w:t>
      </w:r>
      <w:bookmarkStart w:id="4" w:name="Par144"/>
      <w:bookmarkEnd w:id="4"/>
      <w:r w:rsidR="004F6B06" w:rsidRPr="004F6B06">
        <w:rPr>
          <w:sz w:val="24"/>
          <w:szCs w:val="24"/>
        </w:rPr>
        <w:t xml:space="preserve"> </w:t>
      </w:r>
      <w:r w:rsidR="004F6B06" w:rsidRPr="004F6B06">
        <w:rPr>
          <w:sz w:val="24"/>
          <w:szCs w:val="24"/>
        </w:rPr>
        <w:t>понедельник – пятница с 9.00 до 17.00;</w:t>
      </w:r>
    </w:p>
    <w:p w:rsidR="004F6B06" w:rsidRPr="004F6B06" w:rsidRDefault="004F6B06" w:rsidP="004F6B06">
      <w:pPr>
        <w:ind w:firstLine="567"/>
        <w:rPr>
          <w:sz w:val="24"/>
          <w:szCs w:val="24"/>
        </w:rPr>
      </w:pPr>
      <w:r w:rsidRPr="004F6B06">
        <w:rPr>
          <w:sz w:val="24"/>
          <w:szCs w:val="24"/>
        </w:rPr>
        <w:t>перерыв с 13.00 до 14.00;</w:t>
      </w:r>
    </w:p>
    <w:p w:rsidR="004F6B06" w:rsidRPr="004F6B06" w:rsidRDefault="004F6B06" w:rsidP="004F6B06">
      <w:pPr>
        <w:ind w:firstLine="567"/>
        <w:rPr>
          <w:sz w:val="24"/>
          <w:szCs w:val="24"/>
        </w:rPr>
      </w:pPr>
      <w:r w:rsidRPr="004F6B06">
        <w:rPr>
          <w:sz w:val="24"/>
          <w:szCs w:val="24"/>
        </w:rPr>
        <w:t>суббота, воскресенье – выходные дни.</w:t>
      </w:r>
    </w:p>
    <w:p w:rsidR="0056348F" w:rsidRPr="00975FA1" w:rsidRDefault="004F6B06" w:rsidP="004F6B06">
      <w:pPr>
        <w:ind w:firstLine="567"/>
        <w:rPr>
          <w:rFonts w:ascii="Calibri" w:hAnsi="Calibri"/>
          <w:sz w:val="24"/>
          <w:szCs w:val="24"/>
        </w:rPr>
      </w:pPr>
      <w:r w:rsidRPr="004F6B06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B41B3">
        <w:rPr>
          <w:sz w:val="24"/>
          <w:szCs w:val="24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0" w:history="1"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4B41B3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4B41B3">
          <w:rPr>
            <w:rStyle w:val="a4"/>
            <w:color w:val="auto"/>
            <w:sz w:val="24"/>
            <w:szCs w:val="24"/>
            <w:u w:val="none"/>
          </w:rPr>
          <w:t>38.</w:t>
        </w:r>
        <w:proofErr w:type="spellStart"/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B41B3">
          <w:rPr>
            <w:rStyle w:val="a4"/>
            <w:color w:val="auto"/>
            <w:sz w:val="24"/>
            <w:szCs w:val="24"/>
            <w:u w:val="none"/>
          </w:rPr>
          <w:t>.»</w:t>
        </w:r>
      </w:hyperlink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II. СТАНДАРТ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5" w:name="Par146"/>
      <w:bookmarkEnd w:id="5"/>
      <w:r w:rsidRPr="004B41B3">
        <w:rPr>
          <w:sz w:val="24"/>
          <w:szCs w:val="24"/>
        </w:rPr>
        <w:t>Глава 4. НАИМЕНОВАНИЕ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B41B3">
        <w:rPr>
          <w:sz w:val="24"/>
          <w:szCs w:val="24"/>
        </w:rPr>
        <w:t>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B41B3">
        <w:rPr>
          <w:sz w:val="24"/>
          <w:szCs w:val="24"/>
        </w:rPr>
        <w:t>. Предоставление участка земли осуществляется в соответствии с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6" w:name="Par151"/>
      <w:bookmarkEnd w:id="6"/>
      <w:r w:rsidRPr="004B41B3">
        <w:rPr>
          <w:sz w:val="24"/>
          <w:szCs w:val="24"/>
        </w:rPr>
        <w:t>Глава 5. НАИМЕНОВАНИЕ ОРГАНА МЕСТНОГО САМОУПРАВЛЕНИЯ,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ПРЕДОСТАВЛЯЮЩЕГО МУНИЦИПАЛЬНУЮ УСЛУГУ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B41B3">
        <w:rPr>
          <w:sz w:val="24"/>
          <w:szCs w:val="24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 w:rsidR="004F6B06">
        <w:rPr>
          <w:sz w:val="24"/>
          <w:szCs w:val="24"/>
        </w:rPr>
        <w:t>Ангарский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>.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</w:t>
      </w:r>
      <w:r w:rsidRPr="004B41B3">
        <w:rPr>
          <w:sz w:val="24"/>
          <w:szCs w:val="24"/>
        </w:rPr>
        <w:t xml:space="preserve">. В предоставлении муниципальной услуги </w:t>
      </w:r>
      <w:r>
        <w:rPr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41B3">
        <w:rPr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Министерство внутренних дел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служба записи актов гражданского состояния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7" w:name="Par159"/>
      <w:bookmarkEnd w:id="7"/>
      <w:r w:rsidRPr="004B41B3">
        <w:rPr>
          <w:sz w:val="24"/>
          <w:szCs w:val="24"/>
        </w:rPr>
        <w:t>Глава 6. ОПИСАНИЕ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Конечным результатом предоставления муниципальной услуги является: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8" w:name="Par167"/>
      <w:bookmarkEnd w:id="8"/>
      <w:r w:rsidRPr="004B41B3">
        <w:rPr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9" w:name="Par174"/>
      <w:bookmarkEnd w:id="9"/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Общий срок предоставления муниципальной услуги составляет 1 рабочий день, следующий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Выдача (направление) результата предоставления муниципальной услуги осуществляется </w:t>
      </w:r>
      <w:r w:rsidRPr="004B41B3">
        <w:rPr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4B41B3" w:rsidRDefault="0056348F" w:rsidP="0032150C">
      <w:pPr>
        <w:pStyle w:val="af9"/>
        <w:ind w:firstLine="708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4B41B3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8</w:t>
      </w:r>
      <w:r w:rsidRPr="004B41B3">
        <w:rPr>
          <w:sz w:val="24"/>
          <w:szCs w:val="24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2" w:name="Par202"/>
      <w:bookmarkEnd w:id="12"/>
      <w:r>
        <w:rPr>
          <w:sz w:val="24"/>
          <w:szCs w:val="24"/>
        </w:rPr>
        <w:t>25</w:t>
      </w:r>
      <w:r w:rsidRPr="004B41B3">
        <w:rPr>
          <w:sz w:val="24"/>
          <w:szCs w:val="24"/>
        </w:rPr>
        <w:t xml:space="preserve">. Для получения участка земли для погребения умершего заявитель обращается в </w:t>
      </w:r>
      <w:r w:rsidRPr="004B41B3">
        <w:rPr>
          <w:sz w:val="24"/>
          <w:szCs w:val="24"/>
        </w:rPr>
        <w:lastRenderedPageBreak/>
        <w:t xml:space="preserve">уполномоченный орган с заявлением о предоставлении муниципальной услуги по форме согласно </w:t>
      </w:r>
      <w:hyperlink r:id="rId11" w:history="1">
        <w:r w:rsidRPr="004B41B3">
          <w:rPr>
            <w:sz w:val="24"/>
            <w:szCs w:val="24"/>
          </w:rPr>
          <w:t>приложениям № 1</w:t>
        </w:r>
      </w:hyperlink>
      <w:r w:rsidRPr="004B41B3">
        <w:rPr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proofErr w:type="gramStart"/>
      <w:r w:rsidRPr="004B41B3">
        <w:rPr>
          <w:color w:val="000000"/>
          <w:sz w:val="24"/>
          <w:szCs w:val="24"/>
        </w:rPr>
        <w:t>»</w:t>
      </w:r>
      <w:proofErr w:type="gramEnd"/>
      <w:r w:rsidRPr="004B41B3">
        <w:rPr>
          <w:color w:val="000000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4B41B3">
        <w:rPr>
          <w:i/>
          <w:iCs/>
          <w:sz w:val="24"/>
          <w:szCs w:val="24"/>
        </w:rPr>
        <w:t xml:space="preserve"> </w:t>
      </w:r>
      <w:r w:rsidR="004F6B06" w:rsidRPr="004F6B06">
        <w:rPr>
          <w:rFonts w:ascii="Times New Roman" w:hAnsi="Times New Roman" w:cs="Times New Roman"/>
          <w:sz w:val="24"/>
          <w:szCs w:val="24"/>
        </w:rPr>
        <w:t>«Ангарский</w:t>
      </w:r>
      <w:r w:rsidRPr="004F6B06">
        <w:rPr>
          <w:rFonts w:ascii="Times New Roman" w:hAnsi="Times New Roman" w:cs="Times New Roman"/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4B41B3">
        <w:rPr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4B41B3">
        <w:rPr>
          <w:color w:val="000000"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B41B3">
        <w:rPr>
          <w:sz w:val="24"/>
          <w:szCs w:val="24"/>
        </w:rPr>
        <w:t>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B41B3">
        <w:rPr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в пункте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13" w:name="Par224"/>
      <w:bookmarkEnd w:id="13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4" w:name="Par232"/>
      <w:bookmarkEnd w:id="14"/>
      <w:r>
        <w:rPr>
          <w:sz w:val="24"/>
          <w:szCs w:val="24"/>
        </w:rPr>
        <w:t>28</w:t>
      </w:r>
      <w:r w:rsidRPr="004B41B3">
        <w:rPr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1B3">
        <w:rPr>
          <w:sz w:val="24"/>
          <w:szCs w:val="24"/>
        </w:rPr>
        <w:t xml:space="preserve"> относятся: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а) свидетельство о смерти;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en-US"/>
        </w:rPr>
        <w:t xml:space="preserve">б) </w:t>
      </w:r>
      <w:r w:rsidRPr="004B41B3">
        <w:rPr>
          <w:sz w:val="24"/>
          <w:szCs w:val="24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свидетельство о смерти ранее захороненного </w:t>
      </w:r>
      <w:r w:rsidRPr="004B41B3">
        <w:rPr>
          <w:color w:val="000000"/>
          <w:sz w:val="24"/>
          <w:szCs w:val="24"/>
        </w:rPr>
        <w:t xml:space="preserve">(в случае </w:t>
      </w:r>
      <w:proofErr w:type="spellStart"/>
      <w:r w:rsidRPr="004B41B3">
        <w:rPr>
          <w:color w:val="000000"/>
          <w:sz w:val="24"/>
          <w:szCs w:val="24"/>
        </w:rPr>
        <w:t>подзахоронения</w:t>
      </w:r>
      <w:proofErr w:type="spellEnd"/>
      <w:r w:rsidRPr="004B41B3">
        <w:rPr>
          <w:color w:val="000000"/>
          <w:sz w:val="24"/>
          <w:szCs w:val="24"/>
        </w:rPr>
        <w:t xml:space="preserve"> к родственной могиле)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lastRenderedPageBreak/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4B41B3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4B41B3">
        <w:rPr>
          <w:color w:val="000000"/>
          <w:sz w:val="24"/>
          <w:szCs w:val="24"/>
        </w:rPr>
        <w:t>подзахоронения</w:t>
      </w:r>
      <w:proofErr w:type="spellEnd"/>
      <w:r w:rsidRPr="004B41B3">
        <w:rPr>
          <w:color w:val="000000"/>
          <w:sz w:val="24"/>
          <w:szCs w:val="24"/>
        </w:rPr>
        <w:t xml:space="preserve"> к родственной могиле)</w:t>
      </w:r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B41B3">
        <w:rPr>
          <w:sz w:val="24"/>
          <w:szCs w:val="24"/>
        </w:rPr>
        <w:t>. Уполномоченный орган, МФЦ при предоставлении муниципальной услуги не вправе требовать от заявителей: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5" w:name="Par239"/>
      <w:bookmarkEnd w:id="15"/>
      <w:r>
        <w:rPr>
          <w:sz w:val="24"/>
          <w:szCs w:val="24"/>
        </w:rPr>
        <w:t>Глава 10</w:t>
      </w:r>
      <w:r w:rsidRPr="004B41B3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 Основания</w:t>
      </w:r>
      <w:r w:rsidRPr="004B41B3">
        <w:rPr>
          <w:color w:val="000000"/>
          <w:sz w:val="24"/>
          <w:szCs w:val="24"/>
        </w:rPr>
        <w:t xml:space="preserve"> для отказа в приеме документов отсутствуют.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6" w:name="Par251"/>
      <w:bookmarkEnd w:id="16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ПЕРЕЧЕНЬ ОСНОВАНИЙ ДЛЯ ПРИОСТАНОВЛЕНИЯ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ИЛИ ОТКАЗА В ПРЕДОСТАВЛЕНИИМУНИЦИПАЛЬНОЙ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з) невозможность погребения в указанном заявителем месте по причине несоответствия размера земельного участка </w:t>
      </w:r>
      <w:r>
        <w:rPr>
          <w:sz w:val="24"/>
          <w:szCs w:val="24"/>
        </w:rPr>
        <w:t>санитарным правилам и нормам.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Неполучение </w:t>
      </w:r>
      <w:r w:rsidRPr="00EF52DF">
        <w:rPr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4B41B3">
        <w:rPr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B41B3">
        <w:rPr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bookmarkStart w:id="18" w:name="Par261"/>
      <w:bookmarkEnd w:id="18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9" w:name="Par270"/>
      <w:bookmarkEnd w:id="19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МУНИЦИПАЛЬНОЙ </w:t>
      </w:r>
      <w:r w:rsidRPr="004B41B3">
        <w:rPr>
          <w:sz w:val="24"/>
          <w:szCs w:val="24"/>
        </w:rPr>
        <w:lastRenderedPageBreak/>
        <w:t>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B41B3">
        <w:rPr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B41B3">
        <w:rPr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0" w:name="Par277"/>
      <w:bookmarkEnd w:id="20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B41B3">
        <w:rPr>
          <w:sz w:val="24"/>
          <w:szCs w:val="24"/>
        </w:rPr>
        <w:t xml:space="preserve">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1" w:name="Par285"/>
      <w:bookmarkEnd w:id="21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2" w:name="Par289"/>
      <w:bookmarkEnd w:id="22"/>
      <w:r>
        <w:rPr>
          <w:sz w:val="24"/>
          <w:szCs w:val="24"/>
        </w:rPr>
        <w:t>38</w:t>
      </w:r>
      <w:r w:rsidRPr="004B41B3">
        <w:rPr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41B3">
        <w:rPr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3" w:name="Par293"/>
      <w:bookmarkEnd w:id="23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СРОК И ПОРЯДОК РЕГИСТРАЦИИ ЗАЯВЛЕНИЯ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4" w:name="Par300"/>
      <w:bookmarkEnd w:id="24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ТРЕБОВАНИЯ К ПОМЕЩЕНИЯМ,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В КОТОРЫХ ПРЕДОСТАВЛЯЕТСЯ МУНИЦИПАЛЬНАЯ УСЛУГА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B41B3">
        <w:rPr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4B41B3">
        <w:rPr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4B41B3">
        <w:rPr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4B41B3">
        <w:rPr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B41B3">
        <w:rPr>
          <w:sz w:val="24"/>
          <w:szCs w:val="24"/>
        </w:rPr>
        <w:t>. Места ожидания должны соответствовать ком</w:t>
      </w:r>
      <w:r>
        <w:rPr>
          <w:sz w:val="24"/>
          <w:szCs w:val="24"/>
        </w:rPr>
        <w:t>фортным условиям для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4B41B3">
        <w:rPr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25" w:name="Par313"/>
      <w:bookmarkEnd w:id="25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среднее время ожидания в очереди при подаче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4B41B3">
        <w:rPr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4B41B3">
        <w:rPr>
          <w:sz w:val="24"/>
          <w:szCs w:val="24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4B41B3">
        <w:rPr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6" w:name="Par328"/>
      <w:bookmarkEnd w:id="26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8</w:t>
      </w:r>
      <w:r w:rsidRPr="004B41B3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4B41B3">
        <w:rPr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обработка заявления и представленных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58</w:t>
      </w:r>
      <w:r w:rsidRPr="004B41B3">
        <w:rPr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4B41B3">
        <w:rPr>
          <w:i/>
          <w:iCs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4B41B3">
        <w:rPr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7" w:name="Par339"/>
      <w:bookmarkEnd w:id="27"/>
      <w:r w:rsidRPr="004B41B3"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8" w:name="Par343"/>
      <w:bookmarkEnd w:id="28"/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 СОСТАВ И ПОСЛЕДОВАТЕЛЬНОСТЬ АДМИНИСТРАТИВНЫХ ПРОЦЕДУР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4B41B3">
        <w:rPr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4B41B3">
        <w:rPr>
          <w:sz w:val="24"/>
          <w:szCs w:val="24"/>
        </w:rPr>
        <w:t>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9" w:name="Par353"/>
      <w:bookmarkEnd w:id="29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 ПРИЕМ ЗАЯВЛЕНИЯ О ПРЕДОСТАВЛЕНИИ МУНИЦИПАЛЬНОЙ УСЛУГЕ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30" w:name="Par355"/>
      <w:bookmarkEnd w:id="30"/>
      <w:r>
        <w:rPr>
          <w:sz w:val="24"/>
          <w:szCs w:val="24"/>
          <w:lang w:eastAsia="en-US"/>
        </w:rPr>
        <w:t>62</w:t>
      </w:r>
      <w:r w:rsidRPr="004B41B3">
        <w:rPr>
          <w:sz w:val="24"/>
          <w:szCs w:val="24"/>
          <w:lang w:eastAsia="en-US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 МФЦ посредством личного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63</w:t>
      </w:r>
      <w:r w:rsidRPr="004B41B3">
        <w:rPr>
          <w:sz w:val="24"/>
          <w:szCs w:val="24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</w:t>
      </w:r>
      <w:r w:rsidRPr="004B41B3">
        <w:rPr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</w:t>
      </w:r>
      <w:r w:rsidRPr="004B41B3">
        <w:rPr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</w:t>
      </w:r>
      <w:r w:rsidRPr="004B41B3">
        <w:rPr>
          <w:sz w:val="24"/>
          <w:szCs w:val="24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</w:t>
      </w:r>
      <w:r w:rsidRPr="004B41B3">
        <w:rPr>
          <w:sz w:val="24"/>
          <w:szCs w:val="24"/>
          <w:lang w:eastAsia="en-US"/>
        </w:rPr>
        <w:t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</w:t>
      </w:r>
      <w:r w:rsidRPr="004B41B3">
        <w:rPr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</w:t>
      </w:r>
      <w:r w:rsidRPr="004B41B3">
        <w:rPr>
          <w:sz w:val="24"/>
          <w:szCs w:val="24"/>
          <w:lang w:eastAsia="en-US"/>
        </w:rPr>
        <w:lastRenderedPageBreak/>
        <w:t>соответствующих документов 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1" w:name="Par376"/>
      <w:bookmarkEnd w:id="31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4B41B3">
        <w:rPr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4B41B3">
        <w:rPr>
          <w:sz w:val="24"/>
          <w:szCs w:val="24"/>
        </w:rPr>
        <w:t>. Направление межведомственного запроса и представление документов и информации, перечисленных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B41B3">
        <w:rPr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Межведомственный запрос о представлении документов, указанных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B41B3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4B41B3">
          <w:rPr>
            <w:sz w:val="24"/>
            <w:szCs w:val="24"/>
          </w:rPr>
          <w:t>статьи 7.2</w:t>
        </w:r>
      </w:hyperlink>
      <w:r w:rsidRPr="004B41B3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4B41B3">
        <w:rPr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74</w:t>
      </w:r>
      <w:r w:rsidRPr="004B41B3">
        <w:rPr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75</w:t>
      </w:r>
      <w:r w:rsidRPr="004B41B3">
        <w:rPr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4B41B3">
        <w:rPr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 xml:space="preserve">. ПРИНЯТИЕ РЕШЕНИЯ О ПРЕДОСТАВЛЕНИИ (ОБ ОТКАЗЕ В ПРЕДОСТАВЛЕНИИ) </w:t>
      </w:r>
      <w:r w:rsidRPr="004B41B3">
        <w:rPr>
          <w:sz w:val="24"/>
          <w:szCs w:val="24"/>
        </w:rPr>
        <w:lastRenderedPageBreak/>
        <w:t>МУНИЦИПАЛЬНОЙ УСЛУГИ И ВЫДАЧА ЗАЯВИТЕЛЮ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4B41B3">
        <w:rPr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4B41B3">
        <w:rPr>
          <w:sz w:val="24"/>
          <w:szCs w:val="24"/>
        </w:rPr>
        <w:t>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проверку</w:t>
      </w:r>
      <w:r w:rsidRPr="004B41B3">
        <w:rPr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пункте 38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78.</w:t>
      </w:r>
      <w:r w:rsidRPr="004B41B3">
        <w:rPr>
          <w:sz w:val="24"/>
          <w:szCs w:val="24"/>
          <w:lang w:eastAsia="en-US"/>
        </w:rPr>
        <w:t xml:space="preserve"> В случае выявления в ходе проверки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</w:t>
      </w:r>
      <w:r w:rsidRPr="004B41B3">
        <w:rPr>
          <w:sz w:val="24"/>
          <w:szCs w:val="24"/>
          <w:lang w:eastAsia="en-US"/>
        </w:rPr>
        <w:t>ункте 3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регламента, </w:t>
      </w:r>
      <w:r w:rsidRPr="004B41B3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4B41B3">
        <w:rPr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4B41B3">
        <w:rPr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79</w:t>
      </w:r>
      <w:r w:rsidRPr="004B41B3">
        <w:rPr>
          <w:sz w:val="24"/>
          <w:szCs w:val="24"/>
          <w:lang w:eastAsia="en-US"/>
        </w:rPr>
        <w:t>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</w:t>
      </w:r>
      <w:r w:rsidRPr="004B41B3">
        <w:rPr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Pr="004B41B3">
        <w:rPr>
          <w:sz w:val="24"/>
          <w:szCs w:val="24"/>
        </w:rPr>
        <w:t>предоставление участка земли заявителю для погребения умершего,</w:t>
      </w:r>
      <w:r w:rsidRPr="004B41B3">
        <w:rPr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2" w:name="Par398"/>
      <w:bookmarkStart w:id="33" w:name="Par410"/>
      <w:bookmarkEnd w:id="32"/>
      <w:bookmarkEnd w:id="33"/>
      <w:r w:rsidRPr="004B41B3">
        <w:rPr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4" w:name="Par413"/>
      <w:bookmarkEnd w:id="34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Pr="004B41B3">
        <w:rPr>
          <w:sz w:val="24"/>
          <w:szCs w:val="24"/>
          <w:lang w:eastAsia="ko-KR"/>
        </w:rPr>
        <w:t>должностными лицами уполномоченного органа</w:t>
      </w:r>
      <w:proofErr w:type="gramEnd"/>
      <w:r w:rsidRPr="004B41B3">
        <w:rPr>
          <w:sz w:val="24"/>
          <w:szCs w:val="24"/>
          <w:lang w:eastAsia="ko-KR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lastRenderedPageBreak/>
        <w:t>б) выявление нарушений в сроках и качестве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83</w:t>
      </w:r>
      <w:r w:rsidRPr="004B41B3">
        <w:rPr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5" w:name="Par427"/>
      <w:bookmarkEnd w:id="35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</w:t>
      </w:r>
      <w:r w:rsidRPr="004B41B3">
        <w:rPr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1) проведения плановых проверок;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85</w:t>
      </w:r>
      <w:r w:rsidRPr="004B41B3">
        <w:rPr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 w:rsidR="004F6B06">
        <w:rPr>
          <w:rFonts w:ascii="Times New Roman" w:hAnsi="Times New Roman" w:cs="Times New Roman"/>
          <w:color w:val="000000"/>
          <w:sz w:val="24"/>
          <w:szCs w:val="24"/>
        </w:rPr>
        <w:t>Ангарский</w:t>
      </w:r>
      <w:r w:rsidRPr="004B41B3">
        <w:rPr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</w:t>
      </w:r>
      <w:r w:rsidRPr="004B41B3">
        <w:rPr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  <w:r w:rsidRPr="004B41B3">
        <w:rPr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Pr="004B41B3">
          <w:rPr>
            <w:color w:val="000000"/>
            <w:sz w:val="24"/>
            <w:szCs w:val="24"/>
          </w:rPr>
          <w:t>законодательством</w:t>
        </w:r>
      </w:hyperlink>
      <w:r w:rsidRPr="004B41B3">
        <w:rPr>
          <w:color w:val="000000"/>
          <w:sz w:val="24"/>
          <w:szCs w:val="24"/>
        </w:rPr>
        <w:t xml:space="preserve"> Российской Федерации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Pr="004B41B3">
        <w:rPr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bookmarkStart w:id="36" w:name="Par439"/>
      <w:bookmarkEnd w:id="36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89</w:t>
      </w:r>
      <w:r w:rsidRPr="004B41B3">
        <w:rPr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7" w:name="Par447"/>
      <w:bookmarkEnd w:id="37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его должностных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некорректного поведения должностных лиц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lastRenderedPageBreak/>
        <w:t>9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Информацию, указанную в пункте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B3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4B41B3">
        <w:rPr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93</w:t>
      </w:r>
      <w:r w:rsidRPr="004B41B3">
        <w:rPr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8" w:name="Par454"/>
      <w:bookmarkEnd w:id="38"/>
      <w:r w:rsidRPr="004B41B3">
        <w:rPr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9" w:name="Par459"/>
      <w:bookmarkEnd w:id="39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94</w:t>
      </w:r>
      <w:r w:rsidRPr="004B41B3">
        <w:rPr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95</w:t>
      </w:r>
      <w:r w:rsidRPr="004B41B3">
        <w:rPr>
          <w:sz w:val="24"/>
          <w:szCs w:val="24"/>
          <w:lang w:eastAsia="ko-KR"/>
        </w:rPr>
        <w:t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96</w:t>
      </w:r>
      <w:r w:rsidRPr="004B41B3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б) на официальном сайте </w:t>
      </w:r>
      <w:r w:rsidRPr="004B41B3">
        <w:rPr>
          <w:sz w:val="24"/>
          <w:szCs w:val="24"/>
        </w:rPr>
        <w:t>муниципального образования «</w:t>
      </w:r>
      <w:r w:rsidR="00574E53">
        <w:rPr>
          <w:rFonts w:ascii="Times New Roman" w:hAnsi="Times New Roman" w:cs="Times New Roman"/>
          <w:sz w:val="24"/>
          <w:szCs w:val="24"/>
        </w:rPr>
        <w:t>Ангарский</w:t>
      </w:r>
      <w:r w:rsidRPr="004B41B3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 Портале.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97</w:t>
      </w:r>
      <w:r w:rsidRPr="004B41B3">
        <w:rPr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574E53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4B41B3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574E53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574E53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>», а также настоящим административным регламентом;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574E53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98</w:t>
      </w:r>
      <w:r w:rsidRPr="004B41B3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74E53" w:rsidRPr="004B41B3" w:rsidRDefault="0056348F" w:rsidP="00574E53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а) лично по адресу: </w:t>
      </w:r>
    </w:p>
    <w:p w:rsidR="0056348F" w:rsidRPr="004B41B3" w:rsidRDefault="00574E53" w:rsidP="00574E53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</w:rPr>
        <w:t xml:space="preserve">а) место нахождения: </w:t>
      </w:r>
      <w:r w:rsidRPr="00574E53">
        <w:rPr>
          <w:rFonts w:ascii="Times New Roman" w:hAnsi="Times New Roman" w:cs="Times New Roman"/>
          <w:sz w:val="24"/>
          <w:szCs w:val="24"/>
        </w:rPr>
        <w:t>Иркутская</w:t>
      </w:r>
      <w:r w:rsidRPr="00574E53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574E53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п.Ангарский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>, д.17</w:t>
      </w:r>
      <w:r w:rsidR="0056348F">
        <w:rPr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806B04" w:rsidRDefault="0056348F" w:rsidP="00574E5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электронная почта: </w:t>
      </w:r>
      <w:hyperlink r:id="rId14" w:history="1">
        <w:proofErr w:type="spellStart"/>
        <w:r w:rsidR="00574E53" w:rsidRPr="004F6B06">
          <w:rPr>
            <w:rStyle w:val="a4"/>
            <w:color w:val="auto"/>
            <w:sz w:val="24"/>
            <w:szCs w:val="24"/>
            <w:lang w:val="en-US"/>
          </w:rPr>
          <w:t>adm</w:t>
        </w:r>
        <w:proofErr w:type="spellEnd"/>
        <w:r w:rsidR="00574E53" w:rsidRPr="004F6B06">
          <w:rPr>
            <w:rStyle w:val="a4"/>
            <w:color w:val="auto"/>
            <w:sz w:val="24"/>
            <w:szCs w:val="24"/>
          </w:rPr>
          <w:t>_</w:t>
        </w:r>
        <w:proofErr w:type="spellStart"/>
        <w:r w:rsidR="00574E53" w:rsidRPr="004F6B06">
          <w:rPr>
            <w:rStyle w:val="a4"/>
            <w:color w:val="auto"/>
            <w:sz w:val="24"/>
            <w:szCs w:val="24"/>
            <w:lang w:val="en-US"/>
          </w:rPr>
          <w:t>angarskiy</w:t>
        </w:r>
        <w:proofErr w:type="spellEnd"/>
        <w:r w:rsidR="00574E53" w:rsidRPr="004F6B06">
          <w:rPr>
            <w:rStyle w:val="a4"/>
            <w:color w:val="auto"/>
            <w:sz w:val="24"/>
            <w:szCs w:val="24"/>
          </w:rPr>
          <w:t>@</w:t>
        </w:r>
        <w:r w:rsidR="00574E53" w:rsidRPr="004F6B06">
          <w:rPr>
            <w:rStyle w:val="a4"/>
            <w:color w:val="auto"/>
            <w:sz w:val="24"/>
            <w:szCs w:val="24"/>
            <w:lang w:val="en-US"/>
          </w:rPr>
          <w:t>mail</w:t>
        </w:r>
        <w:r w:rsidR="00574E53" w:rsidRPr="004F6B0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74E53" w:rsidRPr="004F6B0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  <w:lang w:eastAsia="ko-KR"/>
        </w:rPr>
        <w:t>;</w:t>
      </w:r>
    </w:p>
    <w:p w:rsidR="0056348F" w:rsidRPr="00574E53" w:rsidRDefault="0056348F" w:rsidP="00C21FCF">
      <w:pPr>
        <w:pStyle w:val="af9"/>
        <w:jc w:val="both"/>
        <w:rPr>
          <w:rFonts w:ascii="Calibri" w:hAnsi="Calibri"/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официальный сайт </w:t>
      </w:r>
      <w:r w:rsidRPr="004B41B3">
        <w:rPr>
          <w:sz w:val="24"/>
          <w:szCs w:val="24"/>
        </w:rPr>
        <w:t>муниципального образования «</w:t>
      </w:r>
      <w:r w:rsidR="00574E53">
        <w:rPr>
          <w:sz w:val="24"/>
          <w:szCs w:val="24"/>
        </w:rPr>
        <w:t>Ангарский</w:t>
      </w:r>
      <w:r>
        <w:rPr>
          <w:sz w:val="24"/>
          <w:szCs w:val="24"/>
        </w:rPr>
        <w:t>»</w:t>
      </w:r>
      <w:r w:rsidR="00574E53" w:rsidRPr="00975FA1">
        <w:rPr>
          <w:rFonts w:ascii="Calibri" w:hAnsi="Calibri"/>
          <w:sz w:val="24"/>
          <w:szCs w:val="24"/>
        </w:rPr>
        <w:t xml:space="preserve"> </w:t>
      </w:r>
      <w:hyperlink r:id="rId15" w:history="1">
        <w:r w:rsidR="00574E53" w:rsidRPr="004F6B06">
          <w:rPr>
            <w:rStyle w:val="a4"/>
            <w:bCs/>
            <w:color w:val="auto"/>
            <w:sz w:val="24"/>
            <w:szCs w:val="24"/>
            <w:lang w:val="en-US"/>
          </w:rPr>
          <w:t>www</w:t>
        </w:r>
        <w:r w:rsidR="00574E53" w:rsidRPr="004F6B06">
          <w:rPr>
            <w:rStyle w:val="a4"/>
            <w:bCs/>
            <w:color w:val="auto"/>
            <w:sz w:val="24"/>
            <w:szCs w:val="24"/>
          </w:rPr>
          <w:t>.</w:t>
        </w:r>
        <w:r w:rsidR="00574E53" w:rsidRPr="004F6B06">
          <w:rPr>
            <w:rStyle w:val="a4"/>
            <w:bCs/>
            <w:color w:val="auto"/>
            <w:sz w:val="24"/>
            <w:szCs w:val="24"/>
            <w:lang w:val="en-US"/>
          </w:rPr>
          <w:t>alar</w:t>
        </w:r>
        <w:r w:rsidR="00574E53" w:rsidRPr="004F6B06">
          <w:rPr>
            <w:rStyle w:val="a4"/>
            <w:bCs/>
            <w:color w:val="auto"/>
            <w:sz w:val="24"/>
            <w:szCs w:val="24"/>
          </w:rPr>
          <w:t>.</w:t>
        </w:r>
        <w:proofErr w:type="spellStart"/>
        <w:r w:rsidR="00574E53" w:rsidRPr="004F6B06">
          <w:rPr>
            <w:rStyle w:val="a4"/>
            <w:bCs/>
            <w:color w:val="auto"/>
            <w:sz w:val="24"/>
            <w:szCs w:val="24"/>
            <w:lang w:val="en-US"/>
          </w:rPr>
          <w:t>irkobl</w:t>
        </w:r>
        <w:proofErr w:type="spellEnd"/>
        <w:r w:rsidR="00574E53" w:rsidRPr="004F6B06">
          <w:rPr>
            <w:rStyle w:val="a4"/>
            <w:bCs/>
            <w:color w:val="auto"/>
            <w:sz w:val="24"/>
            <w:szCs w:val="24"/>
          </w:rPr>
          <w:t>.</w:t>
        </w:r>
        <w:proofErr w:type="spellStart"/>
        <w:r w:rsidR="00574E53" w:rsidRPr="004F6B06">
          <w:rPr>
            <w:rStyle w:val="a4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через МФЦ;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lastRenderedPageBreak/>
        <w:t xml:space="preserve">д) через </w:t>
      </w:r>
      <w:r w:rsidRPr="004B41B3">
        <w:rPr>
          <w:sz w:val="24"/>
          <w:szCs w:val="24"/>
        </w:rPr>
        <w:t>Портал.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99</w:t>
      </w:r>
      <w:r w:rsidRPr="004B41B3">
        <w:rPr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Жалоба может быть подана при личном приеме заинтересованного лица. Прием заинтересованных лиц в уполномоченном органе осуществляет гл</w:t>
      </w:r>
      <w:r w:rsidR="007C48EF">
        <w:rPr>
          <w:sz w:val="24"/>
          <w:szCs w:val="24"/>
          <w:lang w:eastAsia="ko-KR"/>
        </w:rPr>
        <w:t xml:space="preserve">ава муниципального образования </w:t>
      </w:r>
      <w:r w:rsidR="007C48EF" w:rsidRPr="007C48EF">
        <w:rPr>
          <w:rFonts w:ascii="Times New Roman" w:hAnsi="Times New Roman" w:cs="Times New Roman"/>
          <w:sz w:val="24"/>
          <w:szCs w:val="24"/>
          <w:lang w:eastAsia="ko-KR"/>
        </w:rPr>
        <w:t>«Ангарский</w:t>
      </w:r>
      <w:r w:rsidRPr="004B41B3">
        <w:rPr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</w:t>
      </w:r>
      <w:r w:rsidR="007C48EF">
        <w:rPr>
          <w:sz w:val="24"/>
          <w:szCs w:val="24"/>
          <w:lang w:eastAsia="ko-KR"/>
        </w:rPr>
        <w:t xml:space="preserve"> «Ангарский</w:t>
      </w:r>
      <w:r w:rsidRPr="004B41B3">
        <w:rPr>
          <w:sz w:val="24"/>
          <w:szCs w:val="24"/>
          <w:lang w:eastAsia="ko-KR"/>
        </w:rPr>
        <w:t>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Прием заинтересованных лиц главой администрации муниципального образования «</w:t>
      </w:r>
      <w:r w:rsidR="007C48EF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7C48EF">
        <w:rPr>
          <w:sz w:val="24"/>
          <w:szCs w:val="24"/>
        </w:rPr>
        <w:t>83956437035</w:t>
      </w:r>
      <w:r>
        <w:rPr>
          <w:sz w:val="24"/>
          <w:szCs w:val="24"/>
          <w:lang w:eastAsia="ko-KR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03</w:t>
      </w:r>
      <w:r w:rsidRPr="004B41B3">
        <w:rPr>
          <w:sz w:val="24"/>
          <w:szCs w:val="24"/>
          <w:lang w:eastAsia="ko-KR"/>
        </w:rPr>
        <w:t>. Жалоба должна содержать: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04</w:t>
      </w:r>
      <w:r w:rsidRPr="004B41B3">
        <w:rPr>
          <w:sz w:val="24"/>
          <w:szCs w:val="24"/>
          <w:lang w:eastAsia="ko-KR"/>
        </w:rPr>
        <w:t>. При рассмотрении жалобы: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05</w:t>
      </w:r>
      <w:r w:rsidRPr="004B41B3">
        <w:rPr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06</w:t>
      </w:r>
      <w:r w:rsidRPr="004B41B3">
        <w:rPr>
          <w:sz w:val="24"/>
          <w:szCs w:val="24"/>
          <w:lang w:eastAsia="ko-KR"/>
        </w:rPr>
        <w:t>. </w:t>
      </w:r>
      <w:bookmarkStart w:id="40" w:name="Par509"/>
      <w:bookmarkEnd w:id="40"/>
      <w:r w:rsidRPr="004B41B3">
        <w:rPr>
          <w:sz w:val="24"/>
          <w:szCs w:val="24"/>
        </w:rPr>
        <w:t>Порядок рассмотрения отдельных жалоб: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</w:t>
      </w:r>
      <w:r w:rsidRPr="004B41B3">
        <w:rPr>
          <w:sz w:val="24"/>
          <w:szCs w:val="24"/>
        </w:rPr>
        <w:lastRenderedPageBreak/>
        <w:t>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107</w:t>
      </w:r>
      <w:r w:rsidRPr="004B41B3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7C48EF">
        <w:rPr>
          <w:rFonts w:ascii="Times New Roman" w:hAnsi="Times New Roman" w:cs="Times New Roman"/>
          <w:sz w:val="24"/>
          <w:szCs w:val="24"/>
          <w:lang w:eastAsia="ko-KR"/>
        </w:rPr>
        <w:t>Ангарский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отказывает в удовлетворении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108</w:t>
      </w:r>
      <w:r w:rsidRPr="004B41B3">
        <w:rPr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107 </w:t>
      </w:r>
      <w:r w:rsidRPr="004B41B3">
        <w:rPr>
          <w:sz w:val="24"/>
          <w:szCs w:val="24"/>
          <w:lang w:eastAsia="ko-KR"/>
        </w:rPr>
        <w:t>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109</w:t>
      </w:r>
      <w:r w:rsidRPr="004B41B3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принятое по жалобе решение;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10</w:t>
      </w:r>
      <w:r w:rsidRPr="004B41B3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11</w:t>
      </w:r>
      <w:r w:rsidRPr="004B41B3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12</w:t>
      </w:r>
      <w:r w:rsidRPr="004B41B3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13</w:t>
      </w:r>
      <w:r w:rsidRPr="004B41B3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lastRenderedPageBreak/>
        <w:t>б) 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57670C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</w:p>
    <w:p w:rsidR="0056348F" w:rsidRPr="004B41B3" w:rsidRDefault="007C48EF" w:rsidP="00B42B2B">
      <w:pPr>
        <w:pStyle w:val="af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6348F" w:rsidRPr="004B41B3">
        <w:rPr>
          <w:sz w:val="24"/>
          <w:szCs w:val="24"/>
        </w:rPr>
        <w:lastRenderedPageBreak/>
        <w:t>Приложение №1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rStyle w:val="afd"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 w:rsidR="007C48EF">
        <w:rPr>
          <w:rFonts w:ascii="Times New Roman" w:hAnsi="Times New Roman" w:cs="Times New Roman"/>
          <w:sz w:val="24"/>
          <w:szCs w:val="24"/>
        </w:rPr>
        <w:t>Ангарский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  <w:t xml:space="preserve"> </w:t>
      </w:r>
      <w:r w:rsidRPr="004B41B3">
        <w:rPr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на </w:t>
      </w:r>
      <w:proofErr w:type="gramStart"/>
      <w:r w:rsidRPr="004B41B3">
        <w:rPr>
          <w:color w:val="000000"/>
          <w:sz w:val="24"/>
          <w:szCs w:val="24"/>
          <w:lang w:eastAsia="zh-CN"/>
        </w:rPr>
        <w:t>кладбище  _</w:t>
      </w:r>
      <w:proofErr w:type="gramEnd"/>
      <w:r w:rsidRPr="004B41B3">
        <w:rPr>
          <w:color w:val="000000"/>
          <w:sz w:val="24"/>
          <w:szCs w:val="24"/>
          <w:lang w:eastAsia="zh-CN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4B41B3">
        <w:rPr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57670C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7C48EF" w:rsidP="00B42B2B">
      <w:pPr>
        <w:pStyle w:val="af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6348F" w:rsidRPr="004B41B3">
        <w:rPr>
          <w:sz w:val="24"/>
          <w:szCs w:val="24"/>
        </w:rPr>
        <w:lastRenderedPageBreak/>
        <w:t>Приложение №2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4B41B3" w:rsidRDefault="0056348F" w:rsidP="00B42B2B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или в родственную могилу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7C48EF">
        <w:rPr>
          <w:rFonts w:ascii="Times New Roman" w:hAnsi="Times New Roman" w:cs="Times New Roman"/>
          <w:sz w:val="24"/>
          <w:szCs w:val="24"/>
        </w:rPr>
        <w:t>Ангарский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 xml:space="preserve">на </w:t>
      </w:r>
      <w:proofErr w:type="gramStart"/>
      <w:r w:rsidRPr="004B41B3">
        <w:rPr>
          <w:sz w:val="24"/>
          <w:szCs w:val="24"/>
          <w:lang w:eastAsia="zh-CN"/>
        </w:rPr>
        <w:t>кладбище  _</w:t>
      </w:r>
      <w:proofErr w:type="gramEnd"/>
      <w:r w:rsidRPr="004B41B3">
        <w:rPr>
          <w:sz w:val="24"/>
          <w:szCs w:val="24"/>
          <w:lang w:eastAsia="zh-CN"/>
        </w:rPr>
        <w:t>_______________________ рядом с могилой / на гроб его (её)_________________________________________________________________________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>родственные отношения,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  <w:t xml:space="preserve"> Ф. И. О., полностью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Место в ограде имеется.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030"/>
        </w:tabs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№3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7C48EF">
        <w:rPr>
          <w:rFonts w:ascii="Times New Roman" w:hAnsi="Times New Roman" w:cs="Times New Roman"/>
          <w:sz w:val="24"/>
          <w:szCs w:val="24"/>
        </w:rPr>
        <w:t>Ангарский</w:t>
      </w:r>
      <w:bookmarkStart w:id="42" w:name="_GoBack"/>
      <w:bookmarkEnd w:id="42"/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4B41B3">
        <w:rPr>
          <w:sz w:val="24"/>
          <w:szCs w:val="24"/>
          <w:lang w:eastAsia="zh-CN"/>
        </w:rPr>
        <w:t>моего (-ей)</w:t>
      </w:r>
      <w:r w:rsidRPr="004B41B3">
        <w:rPr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 4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СПРАВКА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 О ПРЕДОСТАВЛЕНИИ УЧАСТКА ЗЕМЛИ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ДЛЯ ПОГРЕБЕНИЯ УМЕРШЕГО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│На кладбище 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умершего 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│Свидетельство о смерти 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│В случае </w:t>
      </w:r>
      <w:proofErr w:type="spellStart"/>
      <w:r w:rsidRPr="004B41B3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4B41B3"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ранее умершего 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заявителя 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│Должность, Ф.И.О., подпись специалиста,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│ответственного за предоставление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│муниципальной услуги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│Дата __________________________________________│</w:t>
      </w:r>
    </w:p>
    <w:p w:rsidR="0056348F" w:rsidRPr="004B41B3" w:rsidRDefault="0056348F" w:rsidP="00095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 5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БЛОК-СХЕМА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АДМИНИСТРАТИВНЫХ ПРОЦЕДУР ПРЕДОСТАВЛЕНИЯ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F54F08" w:rsidP="00C21FCF">
      <w:pPr>
        <w:pStyle w:val="af9"/>
        <w:jc w:val="both"/>
        <w:rPr>
          <w:sz w:val="24"/>
          <w:szCs w:val="24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F54F08" w:rsidRPr="00B3008A" w:rsidRDefault="00F54F08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F54F08" w:rsidRPr="00B53B6A" w:rsidRDefault="00F54F08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F54F08" w:rsidRPr="00B53B6A" w:rsidRDefault="00F54F08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F54F08" w:rsidRPr="00B3008A" w:rsidRDefault="00F54F08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F54F08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F54F08" w:rsidRPr="00B53B6A" w:rsidRDefault="00F54F08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Принятие решения о предоставлении (об отказе в предоставлении) муниципальной услуги и выдача </w:t>
                  </w:r>
                  <w:proofErr w:type="gramStart"/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>(</w:t>
                  </w:r>
                  <w:proofErr w:type="gramEnd"/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05089A">
      <w:headerReference w:type="default" r:id="rId1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A1" w:rsidRDefault="00975FA1" w:rsidP="002713F3">
      <w:r>
        <w:separator/>
      </w:r>
    </w:p>
  </w:endnote>
  <w:endnote w:type="continuationSeparator" w:id="0">
    <w:p w:rsidR="00975FA1" w:rsidRDefault="00975FA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A1" w:rsidRDefault="00975FA1" w:rsidP="002713F3">
      <w:r>
        <w:separator/>
      </w:r>
    </w:p>
  </w:footnote>
  <w:footnote w:type="continuationSeparator" w:id="0">
    <w:p w:rsidR="00975FA1" w:rsidRDefault="00975FA1" w:rsidP="002713F3">
      <w:r>
        <w:continuationSeparator/>
      </w:r>
    </w:p>
  </w:footnote>
  <w:footnote w:id="1">
    <w:p w:rsidR="00F54F08" w:rsidRDefault="00F54F08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08" w:rsidRPr="006B57F6" w:rsidRDefault="00F54F08" w:rsidP="006B57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0007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6B06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4E53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8EF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75FA1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87348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6E38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007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4F08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  <w15:docId w15:val="{E9F2E524-14AC-43AE-B875-1C34B82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.irkobl.ru" TargetMode="External"/><Relationship Id="rId13" Type="http://schemas.openxmlformats.org/officeDocument/2006/relationships/hyperlink" Target="consultantplus://offline/ref=2934FCF9DB2E8E9CA013D5F45859A021CEE58684CC9A4D591105C7FC71V3N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ar.irkobl.ru" TargetMode="External"/><Relationship Id="rId10" Type="http://schemas.openxmlformats.org/officeDocument/2006/relationships/hyperlink" Target="http://www.mfc38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angarskiy@mail.ru" TargetMode="External"/><Relationship Id="rId14" Type="http://schemas.openxmlformats.org/officeDocument/2006/relationships/hyperlink" Target="mailto:adm_angarski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User</cp:lastModifiedBy>
  <cp:revision>8</cp:revision>
  <cp:lastPrinted>2016-10-18T08:46:00Z</cp:lastPrinted>
  <dcterms:created xsi:type="dcterms:W3CDTF">2016-11-17T14:05:00Z</dcterms:created>
  <dcterms:modified xsi:type="dcterms:W3CDTF">2016-11-21T03:49:00Z</dcterms:modified>
</cp:coreProperties>
</file>