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21" w:rsidRDefault="001D6A21" w:rsidP="001D6A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08.02.2017Г. №3/124-ДМО</w:t>
      </w:r>
    </w:p>
    <w:p w:rsidR="001D6A21" w:rsidRDefault="001D6A21" w:rsidP="001D6A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6A21" w:rsidRDefault="001D6A21" w:rsidP="001D6A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D6A21" w:rsidRDefault="001D6A21" w:rsidP="001D6A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D6A21" w:rsidRDefault="001D6A21" w:rsidP="001D6A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D6A21" w:rsidRDefault="001D6A21" w:rsidP="001D6A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«АЛЕКСАНДРОВСК»</w:t>
      </w:r>
    </w:p>
    <w:p w:rsidR="001D6A21" w:rsidRDefault="001D6A21" w:rsidP="001D6A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D6A21" w:rsidRDefault="001D6A21" w:rsidP="001D6A2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РЕШЕНИЕ</w:t>
      </w:r>
    </w:p>
    <w:p w:rsidR="001D6A21" w:rsidRDefault="001D6A21" w:rsidP="001D6A21">
      <w:pPr>
        <w:jc w:val="center"/>
        <w:rPr>
          <w:rFonts w:ascii="Arial" w:hAnsi="Arial" w:cs="Arial"/>
          <w:b/>
          <w:sz w:val="32"/>
        </w:rPr>
      </w:pPr>
    </w:p>
    <w:p w:rsidR="001D6A21" w:rsidRDefault="001D6A21" w:rsidP="001D6A21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</w:rPr>
        <w:t>ОБ УТВЕРЖДЕНИИ РАЗМЕРА ДОЛЖНОСТНОГО ОКЛАДА ГЛАВЫ МУНИЦИПАЛЬНОГО ОБРАЗОВАНИЯ «АЛЕКСАНДРОВСК»</w:t>
      </w:r>
    </w:p>
    <w:p w:rsidR="001D6A21" w:rsidRPr="000D2C4E" w:rsidRDefault="001D6A21" w:rsidP="001D6A21">
      <w:pPr>
        <w:jc w:val="both"/>
        <w:rPr>
          <w:rFonts w:ascii="Arial" w:hAnsi="Arial" w:cs="Arial"/>
          <w:sz w:val="24"/>
          <w:szCs w:val="24"/>
        </w:rPr>
      </w:pPr>
    </w:p>
    <w:p w:rsidR="001D6A21" w:rsidRPr="000D2C4E" w:rsidRDefault="001D6A21" w:rsidP="001D6A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2C4E">
        <w:rPr>
          <w:rFonts w:ascii="Arial" w:hAnsi="Arial" w:cs="Arial"/>
          <w:sz w:val="24"/>
          <w:szCs w:val="24"/>
        </w:rPr>
        <w:t xml:space="preserve">В целях упорядочения порядка оплаты труда главы муниципального образования «Александровск», в соответствии с п.2 ст.136 БК РФ, руководствуясь ФЗ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ст.25 Устава муниципального образования «Александровск», </w:t>
      </w:r>
    </w:p>
    <w:p w:rsidR="001D6A21" w:rsidRPr="000D2C4E" w:rsidRDefault="001D6A21" w:rsidP="001D6A21">
      <w:pPr>
        <w:jc w:val="both"/>
        <w:rPr>
          <w:rFonts w:ascii="Arial" w:hAnsi="Arial" w:cs="Arial"/>
          <w:sz w:val="24"/>
          <w:szCs w:val="24"/>
        </w:rPr>
      </w:pPr>
    </w:p>
    <w:p w:rsidR="001D6A21" w:rsidRPr="007A7F77" w:rsidRDefault="001D6A21" w:rsidP="001D6A21">
      <w:pPr>
        <w:jc w:val="center"/>
        <w:rPr>
          <w:rFonts w:ascii="Arial" w:hAnsi="Arial" w:cs="Arial"/>
          <w:sz w:val="24"/>
          <w:szCs w:val="24"/>
        </w:rPr>
      </w:pPr>
      <w:r w:rsidRPr="007A7F77">
        <w:rPr>
          <w:rFonts w:ascii="Arial" w:hAnsi="Arial" w:cs="Arial"/>
          <w:sz w:val="24"/>
          <w:szCs w:val="24"/>
        </w:rPr>
        <w:t>Дума муниципального образования «Александровск»</w:t>
      </w:r>
    </w:p>
    <w:p w:rsidR="001D6A21" w:rsidRPr="00BD22C5" w:rsidRDefault="001D6A21" w:rsidP="001D6A21">
      <w:pPr>
        <w:jc w:val="both"/>
        <w:rPr>
          <w:rFonts w:ascii="Arial" w:hAnsi="Arial" w:cs="Arial"/>
          <w:sz w:val="24"/>
          <w:szCs w:val="24"/>
        </w:rPr>
      </w:pPr>
    </w:p>
    <w:p w:rsidR="001D6A21" w:rsidRDefault="001D6A21" w:rsidP="001D6A21">
      <w:pPr>
        <w:jc w:val="center"/>
        <w:rPr>
          <w:rFonts w:ascii="Arial" w:hAnsi="Arial" w:cs="Arial"/>
          <w:b/>
          <w:sz w:val="30"/>
          <w:szCs w:val="30"/>
        </w:rPr>
      </w:pPr>
      <w:r w:rsidRPr="007A7F77">
        <w:rPr>
          <w:rFonts w:ascii="Arial" w:hAnsi="Arial" w:cs="Arial"/>
          <w:b/>
          <w:sz w:val="30"/>
          <w:szCs w:val="30"/>
        </w:rPr>
        <w:t>РЕШ</w:t>
      </w:r>
      <w:bookmarkStart w:id="0" w:name="_GoBack"/>
      <w:bookmarkEnd w:id="0"/>
      <w:r w:rsidRPr="007A7F77">
        <w:rPr>
          <w:rFonts w:ascii="Arial" w:hAnsi="Arial" w:cs="Arial"/>
          <w:b/>
          <w:sz w:val="30"/>
          <w:szCs w:val="30"/>
        </w:rPr>
        <w:t>ИЛА</w:t>
      </w:r>
    </w:p>
    <w:p w:rsidR="001D6A21" w:rsidRPr="00BD22C5" w:rsidRDefault="001D6A21" w:rsidP="001D6A21">
      <w:pPr>
        <w:jc w:val="both"/>
        <w:rPr>
          <w:sz w:val="24"/>
          <w:szCs w:val="24"/>
        </w:rPr>
      </w:pPr>
    </w:p>
    <w:p w:rsidR="001D6A21" w:rsidRPr="000D2C4E" w:rsidRDefault="001D6A21" w:rsidP="001D6A21">
      <w:pPr>
        <w:ind w:firstLine="709"/>
        <w:rPr>
          <w:rFonts w:ascii="Arial" w:hAnsi="Arial" w:cs="Arial"/>
          <w:sz w:val="24"/>
          <w:szCs w:val="24"/>
        </w:rPr>
      </w:pPr>
      <w:r w:rsidRPr="000D2C4E">
        <w:rPr>
          <w:rFonts w:ascii="Arial" w:hAnsi="Arial" w:cs="Arial"/>
          <w:sz w:val="24"/>
          <w:szCs w:val="24"/>
        </w:rPr>
        <w:t>1. Установить с 01.01.2017г. главе муниципального образования «Александровск»:</w:t>
      </w:r>
    </w:p>
    <w:p w:rsidR="001D6A21" w:rsidRPr="000D2C4E" w:rsidRDefault="001D6A21" w:rsidP="001D6A21">
      <w:pPr>
        <w:jc w:val="both"/>
        <w:rPr>
          <w:rFonts w:ascii="Arial" w:hAnsi="Arial" w:cs="Arial"/>
          <w:sz w:val="24"/>
          <w:szCs w:val="24"/>
        </w:rPr>
      </w:pPr>
      <w:r w:rsidRPr="000D2C4E">
        <w:rPr>
          <w:rFonts w:ascii="Arial" w:hAnsi="Arial" w:cs="Arial"/>
          <w:sz w:val="24"/>
          <w:szCs w:val="24"/>
        </w:rPr>
        <w:t>- должностной оклад в размере 3886,0 рублей;</w:t>
      </w:r>
    </w:p>
    <w:p w:rsidR="001D6A21" w:rsidRPr="000D2C4E" w:rsidRDefault="001D6A21" w:rsidP="001D6A21">
      <w:pPr>
        <w:jc w:val="both"/>
        <w:rPr>
          <w:rFonts w:ascii="Arial" w:hAnsi="Arial" w:cs="Arial"/>
          <w:sz w:val="24"/>
          <w:szCs w:val="24"/>
        </w:rPr>
      </w:pPr>
      <w:r w:rsidRPr="000D2C4E">
        <w:rPr>
          <w:rFonts w:ascii="Arial" w:hAnsi="Arial" w:cs="Arial"/>
          <w:sz w:val="24"/>
          <w:szCs w:val="24"/>
        </w:rPr>
        <w:t xml:space="preserve">- ежемесячное денежное поощрение в размере 14299,71 </w:t>
      </w:r>
      <w:proofErr w:type="spellStart"/>
      <w:r w:rsidRPr="000D2C4E">
        <w:rPr>
          <w:rFonts w:ascii="Arial" w:hAnsi="Arial" w:cs="Arial"/>
          <w:sz w:val="24"/>
          <w:szCs w:val="24"/>
        </w:rPr>
        <w:t>руб</w:t>
      </w:r>
      <w:proofErr w:type="spellEnd"/>
      <w:r w:rsidRPr="000D2C4E">
        <w:rPr>
          <w:rFonts w:ascii="Arial" w:hAnsi="Arial" w:cs="Arial"/>
          <w:sz w:val="24"/>
          <w:szCs w:val="24"/>
        </w:rPr>
        <w:t>;</w:t>
      </w:r>
    </w:p>
    <w:p w:rsidR="001D6A21" w:rsidRPr="000D2C4E" w:rsidRDefault="001D6A21" w:rsidP="001D6A21">
      <w:pPr>
        <w:jc w:val="both"/>
        <w:rPr>
          <w:rFonts w:ascii="Arial" w:hAnsi="Arial" w:cs="Arial"/>
          <w:sz w:val="24"/>
          <w:szCs w:val="24"/>
        </w:rPr>
      </w:pPr>
      <w:r w:rsidRPr="000D2C4E">
        <w:rPr>
          <w:rFonts w:ascii="Arial" w:hAnsi="Arial" w:cs="Arial"/>
          <w:sz w:val="24"/>
          <w:szCs w:val="24"/>
        </w:rPr>
        <w:t>- районный коэффициент – 30</w:t>
      </w:r>
      <w:proofErr w:type="gramStart"/>
      <w:r w:rsidRPr="000D2C4E">
        <w:rPr>
          <w:rFonts w:ascii="Arial" w:hAnsi="Arial" w:cs="Arial"/>
          <w:sz w:val="24"/>
          <w:szCs w:val="24"/>
        </w:rPr>
        <w:t>%</w:t>
      </w:r>
      <w:proofErr w:type="gramEnd"/>
      <w:r w:rsidRPr="000D2C4E">
        <w:rPr>
          <w:rFonts w:ascii="Arial" w:hAnsi="Arial" w:cs="Arial"/>
          <w:sz w:val="24"/>
          <w:szCs w:val="24"/>
        </w:rPr>
        <w:t xml:space="preserve"> и процентная надбавка к заработной плате за работу в южных районах Иркутской области – 30%.</w:t>
      </w:r>
    </w:p>
    <w:p w:rsidR="001D6A21" w:rsidRPr="000D2C4E" w:rsidRDefault="001D6A21" w:rsidP="001D6A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2C4E">
        <w:rPr>
          <w:rFonts w:ascii="Arial" w:hAnsi="Arial" w:cs="Arial"/>
          <w:sz w:val="24"/>
          <w:szCs w:val="24"/>
        </w:rPr>
        <w:t>2. Оплату труда главы муниципального образования «Александровск» осуществлять исходя из установленного должностного оклада.</w:t>
      </w:r>
    </w:p>
    <w:p w:rsidR="001D6A21" w:rsidRPr="000D2C4E" w:rsidRDefault="001D6A21" w:rsidP="001D6A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2C4E">
        <w:rPr>
          <w:rFonts w:ascii="Arial" w:hAnsi="Arial" w:cs="Arial"/>
          <w:sz w:val="24"/>
          <w:szCs w:val="24"/>
        </w:rPr>
        <w:t>3. Решение Думы от 28.02.2013г. № 2/157-дмо «Об утверждении размера должностного   оклада главы муниципального образования «Александровск» считать утратившим силу с 01.01.2017г.</w:t>
      </w:r>
    </w:p>
    <w:p w:rsidR="001D6A21" w:rsidRPr="000D2C4E" w:rsidRDefault="001D6A21" w:rsidP="001D6A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0D2C4E">
        <w:rPr>
          <w:rFonts w:ascii="Arial" w:hAnsi="Arial" w:cs="Arial"/>
          <w:sz w:val="24"/>
          <w:szCs w:val="24"/>
        </w:rPr>
        <w:t>Опубликовать настоящее Решение в Александровском вестнике.</w:t>
      </w:r>
    </w:p>
    <w:p w:rsidR="001D6A21" w:rsidRPr="000D2C4E" w:rsidRDefault="001D6A21" w:rsidP="001D6A21">
      <w:pPr>
        <w:jc w:val="both"/>
        <w:rPr>
          <w:rFonts w:ascii="Arial" w:hAnsi="Arial" w:cs="Arial"/>
          <w:sz w:val="24"/>
          <w:szCs w:val="24"/>
        </w:rPr>
      </w:pPr>
    </w:p>
    <w:p w:rsidR="001D6A21" w:rsidRPr="000D2C4E" w:rsidRDefault="001D6A21" w:rsidP="001D6A21">
      <w:pPr>
        <w:jc w:val="both"/>
        <w:rPr>
          <w:rFonts w:ascii="Arial" w:hAnsi="Arial" w:cs="Arial"/>
          <w:sz w:val="24"/>
          <w:szCs w:val="24"/>
        </w:rPr>
      </w:pPr>
    </w:p>
    <w:p w:rsidR="001D6A21" w:rsidRDefault="001D6A21" w:rsidP="001D6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1D6A21" w:rsidRDefault="001D6A21" w:rsidP="001D6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A7F77">
        <w:rPr>
          <w:rFonts w:ascii="Arial" w:hAnsi="Arial" w:cs="Arial"/>
          <w:sz w:val="24"/>
          <w:szCs w:val="24"/>
        </w:rPr>
        <w:t xml:space="preserve">лава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</w:p>
    <w:p w:rsidR="001D6A21" w:rsidRDefault="001D6A21" w:rsidP="001D6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Pr="007A7F77">
        <w:rPr>
          <w:rFonts w:ascii="Arial" w:hAnsi="Arial" w:cs="Arial"/>
          <w:sz w:val="24"/>
          <w:szCs w:val="24"/>
        </w:rPr>
        <w:t xml:space="preserve"> «Александровск»</w:t>
      </w:r>
    </w:p>
    <w:p w:rsidR="001D6A21" w:rsidRPr="000D2C4E" w:rsidRDefault="001D6A21" w:rsidP="001D6A2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Т.В.</w:t>
      </w:r>
      <w:r w:rsidRPr="007A7F77">
        <w:rPr>
          <w:rFonts w:ascii="Arial" w:hAnsi="Arial" w:cs="Arial"/>
          <w:sz w:val="24"/>
          <w:szCs w:val="24"/>
        </w:rPr>
        <w:t>Мелещенко</w:t>
      </w:r>
      <w:proofErr w:type="spellEnd"/>
      <w:r w:rsidRPr="000D2C4E">
        <w:rPr>
          <w:rFonts w:ascii="Arial" w:hAnsi="Arial" w:cs="Arial"/>
          <w:sz w:val="24"/>
          <w:szCs w:val="24"/>
        </w:rPr>
        <w:t xml:space="preserve"> </w:t>
      </w:r>
    </w:p>
    <w:p w:rsidR="001D6A21" w:rsidRPr="000D2C4E" w:rsidRDefault="001D6A21" w:rsidP="001D6A2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510B0" w:rsidRDefault="005510B0"/>
    <w:sectPr w:rsidR="005510B0" w:rsidSect="001D6A2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5E"/>
    <w:rsid w:val="001D6A21"/>
    <w:rsid w:val="00476790"/>
    <w:rsid w:val="005510B0"/>
    <w:rsid w:val="005F3F5E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83B5-6E8A-4326-9BF1-E42B3280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2017-02-17T05:03:00Z</dcterms:created>
  <dcterms:modified xsi:type="dcterms:W3CDTF">2017-02-17T05:03:00Z</dcterms:modified>
</cp:coreProperties>
</file>