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09.03.2022Г. № 198-П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РОССИЙСКАЯ ФЕДЕРАЦИЯ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ИРКУТСКАЯ ОБЛАСТЬ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МУНИЦИПАЛЬНОЕ ОБРАЗОВАНИЕ 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«АЛАРСКИЙ РАЙОН»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АДМИНИСТРАЦИЯ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ПОСТАНОВЛЕНИЕ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>О ВНЕСЕНИИ ИЗМЕНЕНИЙ В ПОСТАНОВЛЕНИЕ АДМИНИСТРАЦИИ МО «АЛАРСКИЙ РАЙОН» ОТ 25.06.2018Г. № 426-П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«АЛАРСКИЙ РАЙОН» И ЧЛЕНОВ ИХ СЕМЕЙ 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В соответствии с Указом Президента Российской Федерации от 08.07.2013г. № 613 «Вопросы противодействия коррупции», руководствуясь Уставом муниципального образования «Аларский район»,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ПОСТАНОВЛЯЕТ: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1. Внести в постановление администрации муниципального образования «Аларский район» от 25.06.2018г. № 426-п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«Аларский район» и членов их семей 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 средствам массовой информации для опубликования» следующие изменения: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в п.п. 4 п. 2 Порядка после слов «капиталах организаций» дополнить словами «, цифровых финансовых активов, цифровой валюты,»;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в п.п. 5 п. 2 Порядка после слов «цифровой валюты» дополнить словами «, </w:t>
      </w:r>
      <w:r>
        <w:rPr>
          <w:rFonts w:cs="Arial" w:ascii="Arial" w:hAnsi="Arial"/>
          <w:color w:val="22272F"/>
          <w:shd w:fill="FFFFFF" w:val="clear"/>
        </w:rPr>
        <w:t>если общая сумма таких сделок (сумма такой сделки) превышает общий доход  муниципального служащего и его супруги (супруга) за три последних года, предшествующих отчетному периоду.».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2. Установить, что настоящее постановление вступает в силу после официального опубликования в районной газете «Аларь».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3. Разместить настоящее постановление на официальном сайте администрации муниципального образования «Аларский район» в информационно-телекоммуникационной сети «Интернет» (Светлов К. И.) и опубликовать в районной газете «Аларь» (Аюшинова И. В.).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4. Контроль за исполнением настоящего постановления возложить на первого заместителя мэра  района Урбагаеву А. В.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Мэр  района     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Р. В. Дульбеев</w:t>
      </w:r>
    </w:p>
    <w:p>
      <w:pPr>
        <w:pStyle w:val="Normal"/>
        <w:spacing w:lineRule="auto" w:line="240" w:before="0" w:after="0"/>
        <w:jc w:val="right"/>
        <w:rPr>
          <w:rFonts w:ascii="Courier New" w:hAnsi="Courier New" w:cs="Courier New"/>
        </w:rPr>
      </w:pPr>
      <w:r>
        <w:rPr/>
      </w:r>
    </w:p>
    <w:sectPr>
      <w:type w:val="nextPage"/>
      <w:pgSz w:w="11906" w:h="16838"/>
      <w:pgMar w:left="1701" w:right="850" w:gutter="0" w:header="0" w:top="851" w:footer="0" w:bottom="12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29b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446d7b"/>
    <w:rPr>
      <w:rFonts w:ascii="Times New Roman" w:hAnsi="Times New Roman" w:eastAsia="Times New Roman" w:cs="Times New Roman"/>
      <w:sz w:val="20"/>
      <w:szCs w:val="20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a01d69"/>
    <w:rPr/>
  </w:style>
  <w:style w:type="character" w:styleId="Style16" w:customStyle="1">
    <w:name w:val="Гипертекстовая ссылка"/>
    <w:basedOn w:val="DefaultParagraphFont"/>
    <w:uiPriority w:val="99"/>
    <w:qFormat/>
    <w:rsid w:val="00b32c93"/>
    <w:rPr>
      <w:rFonts w:cs="Times New Roman"/>
      <w:color w:val="106BB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nhideWhenUsed/>
    <w:qFormat/>
    <w:rsid w:val="00141f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446d7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446d7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rsid w:val="00446d7b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4">
    <w:name w:val="Footer"/>
    <w:basedOn w:val="Normal"/>
    <w:link w:val="Style15"/>
    <w:uiPriority w:val="99"/>
    <w:semiHidden/>
    <w:unhideWhenUsed/>
    <w:rsid w:val="00a01d6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5336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73D6-6DCF-4647-B900-46C7EE59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Application>LibreOffice/7.3.4.2$Windows_X86_64 LibreOffice_project/728fec16bd5f605073805c3c9e7c4212a0120dc5</Application>
  <AppVersion>15.0000</AppVersion>
  <Pages>2</Pages>
  <Words>274</Words>
  <Characters>2026</Characters>
  <CharactersWithSpaces>2291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2018-01-12T05:00:00Z</dcterms:created>
  <dc:creator>User</dc:creator>
  <dc:description/>
  <dc:language>ru-RU</dc:language>
  <cp:lastModifiedBy>User</cp:lastModifiedBy>
  <cp:lastPrinted>2021-10-08T01:07:00Z</cp:lastPrinted>
  <dcterms:modified xsi:type="dcterms:W3CDTF">2022-03-09T02:02:00Z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