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A534C8" w:rsidRDefault="00615399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13.07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="00135E2C"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367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E95934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E840B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1.1. 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E840B7" w:rsidRDefault="007A2717" w:rsidP="00275DA9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1.2</w:t>
      </w:r>
      <w:r w:rsidR="00C03BB5" w:rsidRPr="00E840B7">
        <w:rPr>
          <w:rFonts w:ascii="Arial" w:hAnsi="Arial" w:cs="Arial"/>
        </w:rPr>
        <w:t>. Строку «Объемы и источники финансирования</w:t>
      </w:r>
      <w:r w:rsidR="00E63DF2" w:rsidRPr="00E840B7">
        <w:rPr>
          <w:rFonts w:ascii="Arial" w:hAnsi="Arial" w:cs="Arial"/>
        </w:rPr>
        <w:t>»</w:t>
      </w:r>
      <w:r w:rsidRPr="00E840B7">
        <w:rPr>
          <w:rFonts w:ascii="Arial" w:hAnsi="Arial" w:cs="Arial"/>
        </w:rPr>
        <w:t>Паспорт</w:t>
      </w:r>
      <w:r w:rsidR="00C03BB5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 xml:space="preserve"> муниципальной подпрограммы</w:t>
      </w:r>
      <w:r w:rsidRPr="00E840B7">
        <w:rPr>
          <w:rFonts w:ascii="Arial" w:hAnsi="Arial" w:cs="Arial"/>
        </w:rPr>
        <w:t>,</w:t>
      </w:r>
      <w:r w:rsidR="00E63DF2" w:rsidRPr="00E840B7">
        <w:rPr>
          <w:rFonts w:ascii="Arial" w:hAnsi="Arial" w:cs="Arial"/>
        </w:rPr>
        <w:t xml:space="preserve"> разделы</w:t>
      </w:r>
      <w:r w:rsidRPr="00E840B7">
        <w:rPr>
          <w:rFonts w:ascii="Arial" w:hAnsi="Arial" w:cs="Arial"/>
        </w:rPr>
        <w:t xml:space="preserve"> «Перечень подпрограммных мероприятий», «Обо</w:t>
      </w:r>
      <w:r w:rsidR="00E63DF2" w:rsidRPr="00E840B7">
        <w:rPr>
          <w:rFonts w:ascii="Arial" w:hAnsi="Arial" w:cs="Arial"/>
        </w:rPr>
        <w:t>снование ресурсного обеспечения</w:t>
      </w:r>
      <w:r w:rsidRPr="00E840B7">
        <w:rPr>
          <w:rFonts w:ascii="Arial" w:hAnsi="Arial" w:cs="Arial"/>
        </w:rPr>
        <w:t xml:space="preserve">» подпрограммы </w:t>
      </w:r>
      <w:r w:rsidR="00275DA9" w:rsidRPr="00E840B7">
        <w:rPr>
          <w:rFonts w:ascii="Arial" w:hAnsi="Arial" w:cs="Arial"/>
        </w:rPr>
        <w:t>«Развитие системы дошкольного образован</w:t>
      </w:r>
      <w:r w:rsidR="00E63DF2" w:rsidRPr="00E840B7">
        <w:rPr>
          <w:rFonts w:ascii="Arial" w:hAnsi="Arial" w:cs="Arial"/>
        </w:rPr>
        <w:t>ия в муниципальном образовании «</w:t>
      </w:r>
      <w:r w:rsidR="00275DA9" w:rsidRPr="00E840B7">
        <w:rPr>
          <w:rFonts w:ascii="Arial" w:hAnsi="Arial" w:cs="Arial"/>
        </w:rPr>
        <w:t>А</w:t>
      </w:r>
      <w:r w:rsidR="00E63DF2" w:rsidRPr="00E840B7">
        <w:rPr>
          <w:rFonts w:ascii="Arial" w:hAnsi="Arial" w:cs="Arial"/>
        </w:rPr>
        <w:t>ларский район»</w:t>
      </w:r>
      <w:r w:rsidR="00275DA9" w:rsidRPr="00E840B7">
        <w:rPr>
          <w:rFonts w:ascii="Arial" w:hAnsi="Arial" w:cs="Arial"/>
        </w:rPr>
        <w:t xml:space="preserve"> на 2017-2019 гг.» </w:t>
      </w:r>
      <w:r w:rsidRPr="00E840B7">
        <w:rPr>
          <w:rFonts w:ascii="Arial" w:hAnsi="Arial" w:cs="Arial"/>
        </w:rPr>
        <w:t>изложить в новой редакции (приложение 2);</w:t>
      </w:r>
    </w:p>
    <w:p w:rsidR="007A2717" w:rsidRDefault="007A2717" w:rsidP="00582668">
      <w:pPr>
        <w:ind w:firstLine="709"/>
        <w:jc w:val="both"/>
        <w:rPr>
          <w:rFonts w:ascii="Arial" w:hAnsi="Arial" w:cs="Arial"/>
        </w:rPr>
      </w:pPr>
      <w:r w:rsidRPr="00E840B7">
        <w:rPr>
          <w:rFonts w:ascii="Arial" w:hAnsi="Arial" w:cs="Arial"/>
        </w:rPr>
        <w:t>1.3. </w:t>
      </w:r>
      <w:r w:rsidR="00E63DF2" w:rsidRPr="00E840B7">
        <w:rPr>
          <w:rFonts w:ascii="Arial" w:hAnsi="Arial" w:cs="Arial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2017-2019 гг.» изложить в новой редакции (приложение 3);</w:t>
      </w:r>
    </w:p>
    <w:p w:rsidR="00422FEE" w:rsidRPr="00422FEE" w:rsidRDefault="00422FEE" w:rsidP="00422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1.4. </w:t>
      </w:r>
      <w:r w:rsidRPr="00E840B7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</w:rPr>
        <w:t>«</w:t>
      </w:r>
      <w:r w:rsidRPr="00422FEE">
        <w:rPr>
          <w:rFonts w:ascii="Arial" w:hAnsi="Arial" w:cs="Arial"/>
        </w:rPr>
        <w:t>Предоставление дополнительного образования учащимся в образовательных организациях муниципального образования</w:t>
      </w:r>
      <w:r>
        <w:rPr>
          <w:rFonts w:ascii="Arial" w:hAnsi="Arial" w:cs="Arial"/>
        </w:rPr>
        <w:t xml:space="preserve"> Аларский район»</w:t>
      </w:r>
      <w:r w:rsidRPr="00422FEE">
        <w:rPr>
          <w:rFonts w:ascii="Arial" w:hAnsi="Arial" w:cs="Arial"/>
        </w:rPr>
        <w:t xml:space="preserve"> на 2017 </w:t>
      </w:r>
      <w:r w:rsidRPr="00422FEE">
        <w:rPr>
          <w:rFonts w:ascii="Arial" w:hAnsi="Arial" w:cs="Arial"/>
        </w:rPr>
        <w:noBreakHyphen/>
        <w:t> 2019гг."</w:t>
      </w:r>
      <w:r w:rsidR="0079248A">
        <w:rPr>
          <w:rFonts w:ascii="Arial" w:hAnsi="Arial" w:cs="Arial"/>
        </w:rPr>
        <w:t xml:space="preserve"> </w:t>
      </w:r>
      <w:r w:rsidRPr="00422FEE">
        <w:rPr>
          <w:rFonts w:ascii="Arial" w:hAnsi="Arial" w:cs="Arial"/>
        </w:rPr>
        <w:t>(приложение 4);</w:t>
      </w:r>
    </w:p>
    <w:p w:rsidR="008E672B" w:rsidRDefault="00E840B7" w:rsidP="0052000F">
      <w:pPr>
        <w:ind w:firstLine="709"/>
        <w:jc w:val="both"/>
        <w:rPr>
          <w:rFonts w:ascii="Arial" w:hAnsi="Arial" w:cs="Arial"/>
        </w:rPr>
      </w:pPr>
      <w:r w:rsidRPr="00422FEE">
        <w:rPr>
          <w:rFonts w:ascii="Arial" w:hAnsi="Arial" w:cs="Arial"/>
        </w:rPr>
        <w:t>1.5</w:t>
      </w:r>
      <w:r w:rsidR="005525D8" w:rsidRPr="00422FEE">
        <w:rPr>
          <w:rFonts w:ascii="Arial" w:hAnsi="Arial" w:cs="Arial"/>
        </w:rPr>
        <w:t xml:space="preserve">. 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 w:rsidR="0052000F" w:rsidRPr="0052000F">
        <w:rPr>
          <w:rFonts w:ascii="Arial" w:hAnsi="Arial" w:cs="Arial"/>
          <w:b/>
        </w:rPr>
        <w:t>«</w:t>
      </w:r>
      <w:r w:rsidR="0052000F" w:rsidRPr="0052000F">
        <w:rPr>
          <w:rFonts w:ascii="Arial" w:hAnsi="Arial" w:cs="Arial"/>
        </w:rPr>
        <w:t xml:space="preserve">Повышение эффективности  управления комитета по образованию </w:t>
      </w:r>
      <w:r w:rsidR="0052000F" w:rsidRPr="0052000F">
        <w:rPr>
          <w:rFonts w:ascii="Arial" w:hAnsi="Arial" w:cs="Arial"/>
        </w:rPr>
        <w:lastRenderedPageBreak/>
        <w:t>администрации муниципального образования "Аларский район" на 2017 - 2019 годы»</w:t>
      </w:r>
      <w:r w:rsidR="0052000F">
        <w:rPr>
          <w:rFonts w:ascii="Arial" w:hAnsi="Arial" w:cs="Arial"/>
        </w:rPr>
        <w:t xml:space="preserve"> </w:t>
      </w:r>
      <w:r w:rsidR="008E672B" w:rsidRPr="005525D8">
        <w:rPr>
          <w:rFonts w:ascii="Arial" w:hAnsi="Arial" w:cs="Arial"/>
        </w:rPr>
        <w:t>изложить в новой редакции (приложение </w:t>
      </w:r>
      <w:r w:rsidR="008E672B">
        <w:rPr>
          <w:rFonts w:ascii="Arial" w:hAnsi="Arial" w:cs="Arial"/>
        </w:rPr>
        <w:t>5</w:t>
      </w:r>
      <w:r w:rsidR="00454308">
        <w:rPr>
          <w:rFonts w:ascii="Arial" w:hAnsi="Arial" w:cs="Arial"/>
        </w:rPr>
        <w:t>)</w:t>
      </w:r>
      <w:bookmarkStart w:id="0" w:name="_GoBack"/>
      <w:bookmarkEnd w:id="0"/>
      <w:r w:rsidR="0052000F">
        <w:rPr>
          <w:rFonts w:ascii="Arial" w:hAnsi="Arial" w:cs="Arial"/>
        </w:rPr>
        <w:t>;</w:t>
      </w:r>
    </w:p>
    <w:p w:rsidR="0052000F" w:rsidRDefault="0052000F" w:rsidP="005200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422FEE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 w:rsidRPr="00A96482">
        <w:rPr>
          <w:rFonts w:ascii="Arial" w:hAnsi="Arial" w:cs="Arial"/>
        </w:rPr>
        <w:t>«</w:t>
      </w:r>
      <w:r w:rsidR="00A96482" w:rsidRPr="00A96482">
        <w:rPr>
          <w:rFonts w:ascii="Arial" w:hAnsi="Arial" w:cs="Arial"/>
        </w:rPr>
        <w:t>Организация летнего отдыха и занятости обучающихся в Аларском районе</w:t>
      </w:r>
      <w:r w:rsidR="00A96482">
        <w:rPr>
          <w:rFonts w:ascii="Arial" w:hAnsi="Arial" w:cs="Arial"/>
          <w:b/>
        </w:rPr>
        <w:t xml:space="preserve"> </w:t>
      </w:r>
      <w:r w:rsidRPr="0052000F">
        <w:rPr>
          <w:rFonts w:ascii="Arial" w:hAnsi="Arial" w:cs="Arial"/>
        </w:rPr>
        <w:t>на 2017 - 2019 годы»</w:t>
      </w:r>
      <w:r>
        <w:rPr>
          <w:rFonts w:ascii="Arial" w:hAnsi="Arial" w:cs="Arial"/>
        </w:rPr>
        <w:t xml:space="preserve"> </w:t>
      </w:r>
      <w:r w:rsidRPr="005525D8">
        <w:rPr>
          <w:rFonts w:ascii="Arial" w:hAnsi="Arial" w:cs="Arial"/>
        </w:rPr>
        <w:t>изложить в новой редакции (приложение </w:t>
      </w:r>
      <w:r>
        <w:rPr>
          <w:rFonts w:ascii="Arial" w:hAnsi="Arial" w:cs="Arial"/>
        </w:rPr>
        <w:t>6);</w:t>
      </w:r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A96482" w:rsidP="007A2717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3. Контроль за</w:t>
      </w:r>
      <w:r w:rsidR="007A2717" w:rsidRPr="00370A61">
        <w:rPr>
          <w:rFonts w:ascii="Arial" w:hAnsi="Arial" w:cs="Arial"/>
        </w:rPr>
        <w:t xml:space="preserve">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r w:rsidR="00275DA9" w:rsidRPr="00BA5D0D">
        <w:rPr>
          <w:rFonts w:ascii="Arial" w:eastAsia="TimesNewRomanPSMT" w:hAnsi="Arial" w:cs="Arial"/>
        </w:rPr>
        <w:t>Раднаеву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615399" w:rsidP="00A534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13.07</w:t>
      </w:r>
      <w:r w:rsidR="00A534C8"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367</w:t>
      </w:r>
      <w:r w:rsidR="00A534C8"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6875"/>
      </w:tblGrid>
      <w:tr w:rsidR="008E672B" w:rsidRPr="0079248A" w:rsidTr="00B978A3">
        <w:trPr>
          <w:trHeight w:val="1455"/>
        </w:trPr>
        <w:tc>
          <w:tcPr>
            <w:tcW w:w="2624" w:type="dxa"/>
          </w:tcPr>
          <w:p w:rsidR="00B978A3" w:rsidRPr="0079248A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7142D2" w:rsidRPr="0079248A" w:rsidRDefault="007142D2" w:rsidP="007924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муниципальной программы составляет: 1 </w:t>
            </w:r>
            <w:r w:rsidR="00AB288C" w:rsidRPr="007924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>61 439,4</w:t>
            </w:r>
            <w:r w:rsidRPr="0079248A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7142D2" w:rsidRPr="0079248A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 счет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 xml:space="preserve"> средств районного бюджета – 192 251,4</w:t>
            </w:r>
            <w:r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9248A" w:rsidRDefault="007142D2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 счет ср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>едств областного бюджета – 1 068</w:t>
            </w:r>
            <w:r w:rsidR="00AB288C" w:rsidRPr="0079248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>668</w:t>
            </w:r>
            <w:r w:rsidR="00AB288C" w:rsidRPr="007924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9248A" w:rsidRPr="0079248A" w:rsidRDefault="0079248A" w:rsidP="007142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 – 519,9 тыс.рублей,</w:t>
            </w:r>
          </w:p>
          <w:p w:rsidR="007142D2" w:rsidRPr="0079248A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142D2" w:rsidRPr="0079248A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 xml:space="preserve"> счет средств районного бюджета:</w:t>
            </w:r>
          </w:p>
          <w:p w:rsidR="007142D2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2017 год – 81 749,4</w:t>
            </w:r>
            <w:r w:rsidR="007142D2"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9248A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2018 год – 55 995,3</w:t>
            </w:r>
            <w:r w:rsidR="007142D2"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9248A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2019 год – 54 506,7 тыс. рублей.</w:t>
            </w:r>
          </w:p>
          <w:p w:rsidR="007142D2" w:rsidRPr="0079248A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</w:t>
            </w:r>
            <w:r w:rsidR="0079248A" w:rsidRPr="0079248A">
              <w:rPr>
                <w:rFonts w:ascii="Courier New" w:hAnsi="Courier New" w:cs="Courier New"/>
                <w:sz w:val="22"/>
                <w:szCs w:val="22"/>
              </w:rPr>
              <w:t>та:</w:t>
            </w:r>
          </w:p>
          <w:p w:rsidR="007142D2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2017 год – 390 694,8</w:t>
            </w:r>
            <w:r w:rsidR="007142D2"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7142D2" w:rsidRPr="0079248A" w:rsidRDefault="00AB288C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2018 год – 352 287,6</w:t>
            </w:r>
            <w:r w:rsidR="007142D2" w:rsidRPr="0079248A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79248A" w:rsidRDefault="007142D2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2019 год – 325 685,7 тыс. рублей.</w:t>
            </w:r>
          </w:p>
          <w:p w:rsidR="0079248A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За счет средств федерального бюджета:</w:t>
            </w:r>
          </w:p>
          <w:p w:rsidR="0079248A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2017 год – 519,9 тыс.рублей;</w:t>
            </w:r>
          </w:p>
          <w:p w:rsidR="0079248A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2018 год – 0 тыс.рублей;</w:t>
            </w:r>
          </w:p>
          <w:p w:rsidR="0079248A" w:rsidRPr="0079248A" w:rsidRDefault="0079248A" w:rsidP="007142D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9248A">
              <w:rPr>
                <w:rFonts w:ascii="Courier New" w:hAnsi="Courier New" w:cs="Courier New"/>
                <w:sz w:val="22"/>
                <w:szCs w:val="22"/>
              </w:rPr>
              <w:t>2019 год – 0 тыс.рублей.</w:t>
            </w:r>
          </w:p>
        </w:tc>
      </w:tr>
    </w:tbl>
    <w:p w:rsidR="00C728EB" w:rsidRPr="008E672B" w:rsidRDefault="00C728EB" w:rsidP="00B978A3">
      <w:pPr>
        <w:jc w:val="center"/>
        <w:rPr>
          <w:rFonts w:ascii="Arial" w:hAnsi="Arial" w:cs="Arial"/>
          <w:b/>
          <w:color w:val="FF0000"/>
        </w:rPr>
      </w:pPr>
    </w:p>
    <w:p w:rsidR="00B978A3" w:rsidRPr="007142D2" w:rsidRDefault="00B978A3" w:rsidP="00B978A3">
      <w:pPr>
        <w:keepNext/>
        <w:jc w:val="center"/>
        <w:outlineLvl w:val="1"/>
        <w:rPr>
          <w:rStyle w:val="af"/>
          <w:b/>
        </w:rPr>
      </w:pPr>
      <w:r w:rsidRPr="007142D2">
        <w:rPr>
          <w:rStyle w:val="af"/>
          <w:b/>
        </w:rPr>
        <w:t>IV. Обоснование ресурсного обеспечения программы</w:t>
      </w:r>
    </w:p>
    <w:p w:rsidR="00B978A3" w:rsidRPr="007142D2" w:rsidRDefault="00B978A3" w:rsidP="00B978A3">
      <w:pPr>
        <w:jc w:val="both"/>
        <w:rPr>
          <w:rStyle w:val="af"/>
        </w:rPr>
      </w:pPr>
    </w:p>
    <w:p w:rsidR="00B978A3" w:rsidRPr="007142D2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7142D2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79248A" w:rsidRPr="00A96482" w:rsidRDefault="0079248A" w:rsidP="0079248A">
      <w:pPr>
        <w:pStyle w:val="af5"/>
      </w:pPr>
      <w:r w:rsidRPr="00A96482">
        <w:t>Общий объем финансирования мероприятий муниципальной программы составляет: 1 2</w:t>
      </w:r>
      <w:r>
        <w:t>61 439,4</w:t>
      </w:r>
      <w:r w:rsidRPr="00A96482">
        <w:t xml:space="preserve">  тыс. рублей, из них:</w:t>
      </w:r>
    </w:p>
    <w:p w:rsidR="0079248A" w:rsidRPr="00A96482" w:rsidRDefault="0079248A" w:rsidP="0079248A">
      <w:pPr>
        <w:pStyle w:val="af5"/>
      </w:pPr>
      <w:r w:rsidRPr="00A96482">
        <w:lastRenderedPageBreak/>
        <w:t>за счет</w:t>
      </w:r>
      <w:r>
        <w:t xml:space="preserve"> средств районного бюджета – 192 251,4</w:t>
      </w:r>
      <w:r w:rsidRPr="00A96482">
        <w:t xml:space="preserve"> тыс. рублей,</w:t>
      </w:r>
    </w:p>
    <w:p w:rsidR="0079248A" w:rsidRDefault="0079248A" w:rsidP="0079248A">
      <w:pPr>
        <w:pStyle w:val="af5"/>
      </w:pPr>
      <w:r w:rsidRPr="00A96482">
        <w:t>за счет ср</w:t>
      </w:r>
      <w:r>
        <w:t>едств областного бюджета – 1 068</w:t>
      </w:r>
      <w:r w:rsidRPr="00A96482">
        <w:t> </w:t>
      </w:r>
      <w:r>
        <w:t>668</w:t>
      </w:r>
      <w:r w:rsidRPr="00A96482">
        <w:t>,</w:t>
      </w:r>
      <w:r>
        <w:t>1</w:t>
      </w:r>
      <w:r w:rsidRPr="00A96482">
        <w:t xml:space="preserve"> тыс. рублей,</w:t>
      </w:r>
    </w:p>
    <w:p w:rsidR="0079248A" w:rsidRPr="00A96482" w:rsidRDefault="0079248A" w:rsidP="0079248A">
      <w:pPr>
        <w:pStyle w:val="af5"/>
      </w:pPr>
      <w:r>
        <w:t>за счет средств федерального бюджета – 519,9 тыс.рублей,</w:t>
      </w:r>
    </w:p>
    <w:p w:rsidR="0079248A" w:rsidRPr="00A96482" w:rsidRDefault="0079248A" w:rsidP="0079248A">
      <w:pPr>
        <w:pStyle w:val="af5"/>
      </w:pPr>
      <w:r w:rsidRPr="00A96482">
        <w:t>в том числе по годам:</w:t>
      </w:r>
    </w:p>
    <w:p w:rsidR="0079248A" w:rsidRPr="00A96482" w:rsidRDefault="0079248A" w:rsidP="0079248A">
      <w:pPr>
        <w:pStyle w:val="af5"/>
      </w:pPr>
      <w:r w:rsidRPr="00A96482">
        <w:t>за</w:t>
      </w:r>
      <w:r>
        <w:t xml:space="preserve"> счет средств районного бюджета:</w:t>
      </w:r>
    </w:p>
    <w:p w:rsidR="0079248A" w:rsidRPr="00A96482" w:rsidRDefault="0079248A" w:rsidP="0079248A">
      <w:pPr>
        <w:pStyle w:val="af5"/>
      </w:pPr>
      <w:r>
        <w:t>2017 год – 81 749,4</w:t>
      </w:r>
      <w:r w:rsidRPr="00A96482">
        <w:t xml:space="preserve"> тыс. рублей,</w:t>
      </w:r>
    </w:p>
    <w:p w:rsidR="0079248A" w:rsidRPr="00A96482" w:rsidRDefault="0079248A" w:rsidP="0079248A">
      <w:pPr>
        <w:pStyle w:val="af5"/>
      </w:pPr>
      <w:r w:rsidRPr="00A96482">
        <w:t>2018 год – 55 995,3 тыс. рублей,</w:t>
      </w:r>
    </w:p>
    <w:p w:rsidR="0079248A" w:rsidRPr="00A96482" w:rsidRDefault="0079248A" w:rsidP="0079248A">
      <w:pPr>
        <w:pStyle w:val="af5"/>
      </w:pPr>
      <w:r w:rsidRPr="00A96482">
        <w:t>2019 год – 54 506,7 тыс. рублей.</w:t>
      </w:r>
    </w:p>
    <w:p w:rsidR="0079248A" w:rsidRPr="00A96482" w:rsidRDefault="0079248A" w:rsidP="0079248A">
      <w:pPr>
        <w:pStyle w:val="af5"/>
      </w:pPr>
      <w:r w:rsidRPr="00A96482">
        <w:t>за счет средств областного бюдже</w:t>
      </w:r>
      <w:r>
        <w:t>та:</w:t>
      </w:r>
    </w:p>
    <w:p w:rsidR="0079248A" w:rsidRPr="00A96482" w:rsidRDefault="0079248A" w:rsidP="0079248A">
      <w:pPr>
        <w:pStyle w:val="af5"/>
      </w:pPr>
      <w:r>
        <w:t>2017 год – 390 694,8</w:t>
      </w:r>
      <w:r w:rsidRPr="00A96482">
        <w:t xml:space="preserve"> тыс. рублей,</w:t>
      </w:r>
    </w:p>
    <w:p w:rsidR="0079248A" w:rsidRPr="00A96482" w:rsidRDefault="0079248A" w:rsidP="0079248A">
      <w:pPr>
        <w:pStyle w:val="af5"/>
      </w:pPr>
      <w:r w:rsidRPr="00A96482">
        <w:t>2018 год – 352 287,6 тыс. рублей,</w:t>
      </w:r>
    </w:p>
    <w:p w:rsidR="0079248A" w:rsidRDefault="0079248A" w:rsidP="0079248A">
      <w:pPr>
        <w:pStyle w:val="af5"/>
      </w:pPr>
      <w:r w:rsidRPr="00A96482">
        <w:t>2019 год – 325 685,7 тыс. рублей.</w:t>
      </w:r>
    </w:p>
    <w:p w:rsidR="0079248A" w:rsidRDefault="0079248A" w:rsidP="0079248A">
      <w:pPr>
        <w:pStyle w:val="af5"/>
      </w:pPr>
      <w:r>
        <w:t>За счет средств федерального бюджета:</w:t>
      </w:r>
    </w:p>
    <w:p w:rsidR="0079248A" w:rsidRDefault="0079248A" w:rsidP="0079248A">
      <w:pPr>
        <w:pStyle w:val="af5"/>
      </w:pPr>
      <w:r>
        <w:t>2017 год – 519,9 тыс.рублей;</w:t>
      </w:r>
    </w:p>
    <w:p w:rsidR="0079248A" w:rsidRDefault="0079248A" w:rsidP="0079248A">
      <w:pPr>
        <w:pStyle w:val="af5"/>
      </w:pPr>
      <w:r>
        <w:t>2018 год – 0 тыс.рублей;</w:t>
      </w:r>
    </w:p>
    <w:p w:rsidR="00FB4AAE" w:rsidRPr="001E57A8" w:rsidRDefault="0079248A" w:rsidP="0079248A">
      <w:pPr>
        <w:pStyle w:val="af5"/>
        <w:sectPr w:rsidR="00FB4AAE" w:rsidRPr="001E57A8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2019 год – 0 тыс.рублей.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AC6201" w:rsidRDefault="00AC6201" w:rsidP="00AC62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615399" w:rsidRPr="00A534C8" w:rsidRDefault="00615399" w:rsidP="006153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13.07</w:t>
      </w:r>
      <w:r w:rsidRPr="00A534C8">
        <w:rPr>
          <w:rFonts w:ascii="Courier New" w:hAnsi="Courier New" w:cs="Courier New"/>
          <w:sz w:val="22"/>
          <w:szCs w:val="22"/>
        </w:rPr>
        <w:t>.17г.№</w:t>
      </w:r>
      <w:r>
        <w:rPr>
          <w:rFonts w:ascii="Courier New" w:hAnsi="Courier New" w:cs="Courier New"/>
          <w:sz w:val="22"/>
          <w:szCs w:val="22"/>
        </w:rPr>
        <w:t>367</w:t>
      </w:r>
      <w:r w:rsidRPr="00A534C8">
        <w:rPr>
          <w:rFonts w:ascii="Courier New" w:hAnsi="Courier New" w:cs="Courier New"/>
          <w:sz w:val="22"/>
          <w:szCs w:val="22"/>
        </w:rPr>
        <w:t xml:space="preserve">-п </w:t>
      </w:r>
    </w:p>
    <w:p w:rsidR="00615399" w:rsidRPr="00CF07B0" w:rsidRDefault="00615399" w:rsidP="00615399"/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AD076B" w:rsidRDefault="00563362" w:rsidP="00085CA0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AD076B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290 165,0</w:t>
            </w:r>
            <w:r w:rsidRPr="00C31DF4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C31DF4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C31DF4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C31DF4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35 244,9 тыс. рублей,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254 920,1 тыс. рублей.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2017 год – 110 247,3 тыс. руб.</w:t>
            </w:r>
          </w:p>
          <w:p w:rsidR="00C31DF4" w:rsidRPr="00C31DF4" w:rsidRDefault="00C31DF4" w:rsidP="00C31DF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2018 год – 92 136,2 тыс. руб.</w:t>
            </w:r>
          </w:p>
          <w:p w:rsidR="00C31DF4" w:rsidRPr="00C31DF4" w:rsidRDefault="00C31DF4" w:rsidP="00C31DF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2019 год – 87 781,5тыс. руб.</w:t>
            </w:r>
          </w:p>
          <w:p w:rsidR="00C31DF4" w:rsidRPr="00C31DF4" w:rsidRDefault="00C31DF4" w:rsidP="00C31DF4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Всего: 35 244,9 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2017 год – 16 135,4 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2018 год –9 634,7 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2019 год – 9 474,8 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Всего: 254 920,1 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2017 год – 94 111,9 тыс. руб.</w:t>
            </w:r>
          </w:p>
          <w:p w:rsidR="00C31DF4" w:rsidRPr="00C31DF4" w:rsidRDefault="00C31DF4" w:rsidP="00C31D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3D6878" w:rsidRDefault="00C31DF4" w:rsidP="00C31DF4">
            <w:pPr>
              <w:spacing w:after="200"/>
              <w:ind w:firstLine="709"/>
              <w:jc w:val="both"/>
            </w:pPr>
            <w:r w:rsidRPr="00C31DF4">
              <w:rPr>
                <w:rFonts w:ascii="Courier New" w:hAnsi="Courier New" w:cs="Courier New"/>
                <w:sz w:val="22"/>
                <w:szCs w:val="22"/>
              </w:rPr>
              <w:t>2019год – 78 306,7 тыс. руб.</w:t>
            </w:r>
          </w:p>
        </w:tc>
      </w:tr>
    </w:tbl>
    <w:p w:rsidR="00C83204" w:rsidRDefault="00C83204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</w:p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lastRenderedPageBreak/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349" w:type="dxa"/>
        <w:tblInd w:w="103" w:type="dxa"/>
        <w:tblLayout w:type="fixed"/>
        <w:tblLook w:val="04A0"/>
      </w:tblPr>
      <w:tblGrid>
        <w:gridCol w:w="745"/>
        <w:gridCol w:w="3792"/>
        <w:gridCol w:w="1847"/>
        <w:gridCol w:w="1701"/>
        <w:gridCol w:w="1728"/>
        <w:gridCol w:w="1701"/>
        <w:gridCol w:w="1418"/>
        <w:gridCol w:w="1417"/>
      </w:tblGrid>
      <w:tr w:rsidR="00C31DF4" w:rsidRPr="00C31DF4" w:rsidTr="00C31DF4">
        <w:trPr>
          <w:trHeight w:val="85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C31DF4" w:rsidRPr="00C31DF4" w:rsidTr="00C31DF4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330"/>
        </w:trPr>
        <w:tc>
          <w:tcPr>
            <w:tcW w:w="1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C31DF4" w:rsidRPr="00C31DF4" w:rsidTr="00C31DF4">
        <w:trPr>
          <w:trHeight w:val="330"/>
        </w:trPr>
        <w:tc>
          <w:tcPr>
            <w:tcW w:w="1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C31DF4" w:rsidRPr="00C31DF4" w:rsidTr="00C31DF4">
        <w:trPr>
          <w:trHeight w:val="136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32 473,90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14 740,40   </w:t>
            </w:r>
          </w:p>
          <w:p w:rsidR="00C31DF4" w:rsidRPr="00C31DF4" w:rsidRDefault="00C31DF4" w:rsidP="00C31DF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8 946,70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8 786,80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C31DF4" w:rsidRPr="00C31DF4" w:rsidTr="00C31DF4">
        <w:trPr>
          <w:trHeight w:val="106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247 039,60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86 231,40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78 306,70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15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зданий, пригодных для оказания образовательных услуг детям дошкольного возраста, с.Аляты на 55 мест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7 513,10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7 513,10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C31DF4" w:rsidRPr="00C31DF4" w:rsidTr="00C31DF4">
        <w:trPr>
          <w:trHeight w:val="3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1533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 в сфере образования. Детский сад в с. Аляты (приобретение)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7 475,50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7 475,50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1126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на приобретение зданий, пригодных для оказания образовательных услуг детям дошкольного возраста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37,60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37,60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1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287026,6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108 484,90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91 448,20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87 093,50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451"/>
        </w:trPr>
        <w:tc>
          <w:tcPr>
            <w:tcW w:w="1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основной программы дошкольного образования;</w:t>
            </w:r>
          </w:p>
        </w:tc>
      </w:tr>
      <w:tr w:rsidR="00C31DF4" w:rsidRPr="00C31DF4" w:rsidTr="00C31DF4">
        <w:trPr>
          <w:trHeight w:val="20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C31DF4" w:rsidRPr="00C31DF4" w:rsidTr="00C31DF4">
        <w:trPr>
          <w:trHeight w:val="325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Ныгдинский д/с (строительство пищеблока,   замена окон,  дверей, полов);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812,40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358,00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20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пристроев для размещения медицинских  кабинетов: МКДОУ Табарсукский д/с, МКДОУ Кутуликский д/с №2, МКДОУ Кутуликский д/с№3, МКДОУ Зареченский д/с, МКДОУ Ныгдинский д/с, МКДОУ Бахтайский д/с.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478,00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250,00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60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295,00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113,00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80,00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343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МКДОУ Аларский д/с, МКДОУ Кутуликский  д/с №4, МКДОУ Идеальский д/с, МКДОУ Могоеновский д/с, МКДОУ Куйтинский д/с, МКДОУ Зангейский д/с, МКДОУ Александровский д/с, МКДОУ Маломолевский д/с, МКДОУ Тыргетуйский д/с, МКДОУ Егоровский д/с, МКДОУ Отрадновский д/с.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283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(МКДОУ Забитуйский д/с, МКДОУ Иванический д/с)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450,00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450,00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61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с местного бюджета (10%)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45,00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5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405,00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405,00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31DF4" w:rsidRPr="00C31DF4" w:rsidTr="00C31DF4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1 762,40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688,00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540"/>
        </w:trPr>
        <w:tc>
          <w:tcPr>
            <w:tcW w:w="14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C31DF4" w:rsidRPr="00C31DF4" w:rsidTr="00C31DF4">
        <w:trPr>
          <w:trHeight w:val="73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C31DF4" w:rsidRPr="00C31DF4" w:rsidTr="00C31DF4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C31DF4" w:rsidRPr="00C31DF4" w:rsidTr="00C31DF4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45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290 165,00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110 247,30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92 136,20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87 781,50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35 244,90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16 135,40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9 634,70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9 474,80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33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254 920,10 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94 111,90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82 501,50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78 306,70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AD076B" w:rsidRDefault="00AD076B" w:rsidP="00282B68">
      <w:pPr>
        <w:spacing w:after="240"/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="00C31DF4">
        <w:rPr>
          <w:rFonts w:ascii="Arial" w:hAnsi="Arial" w:cs="Arial"/>
        </w:rPr>
        <w:t>290</w:t>
      </w:r>
      <w:r w:rsidR="00D9658B">
        <w:rPr>
          <w:rFonts w:ascii="Arial" w:hAnsi="Arial" w:cs="Arial"/>
        </w:rPr>
        <w:t> </w:t>
      </w:r>
      <w:r w:rsidR="00C31DF4">
        <w:rPr>
          <w:rFonts w:ascii="Arial" w:hAnsi="Arial" w:cs="Arial"/>
        </w:rPr>
        <w:t>165</w:t>
      </w:r>
      <w:r w:rsidR="00D9658B">
        <w:rPr>
          <w:rFonts w:ascii="Arial" w:hAnsi="Arial" w:cs="Arial"/>
        </w:rPr>
        <w:t>,</w:t>
      </w:r>
      <w:r w:rsidR="00C31DF4">
        <w:rPr>
          <w:rFonts w:ascii="Arial" w:hAnsi="Arial" w:cs="Arial"/>
        </w:rPr>
        <w:t>0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</w:t>
      </w:r>
      <w:r w:rsidR="00C31DF4">
        <w:rPr>
          <w:rFonts w:ascii="Arial" w:hAnsi="Arial" w:cs="Arial"/>
        </w:rPr>
        <w:t>а –  35</w:t>
      </w:r>
      <w:r w:rsidR="00D9658B">
        <w:rPr>
          <w:rFonts w:ascii="Arial" w:hAnsi="Arial" w:cs="Arial"/>
        </w:rPr>
        <w:t> </w:t>
      </w:r>
      <w:r w:rsidR="00C31DF4">
        <w:rPr>
          <w:rFonts w:ascii="Arial" w:hAnsi="Arial" w:cs="Arial"/>
        </w:rPr>
        <w:t>244</w:t>
      </w:r>
      <w:r w:rsidR="00D9658B">
        <w:rPr>
          <w:rFonts w:ascii="Arial" w:hAnsi="Arial" w:cs="Arial"/>
        </w:rPr>
        <w:t>,9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lastRenderedPageBreak/>
        <w:t>за счет с</w:t>
      </w:r>
      <w:r>
        <w:rPr>
          <w:rFonts w:ascii="Arial" w:hAnsi="Arial" w:cs="Arial"/>
        </w:rPr>
        <w:t xml:space="preserve">редств областного бюджета – </w:t>
      </w:r>
      <w:r w:rsidR="00C31DF4">
        <w:rPr>
          <w:rFonts w:ascii="Arial" w:hAnsi="Arial" w:cs="Arial"/>
        </w:rPr>
        <w:t>254 920,1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C31DF4">
        <w:rPr>
          <w:rFonts w:ascii="Arial" w:hAnsi="Arial" w:cs="Arial"/>
        </w:rPr>
        <w:t xml:space="preserve"> 110 247,3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 w:rsidR="000267A9">
        <w:rPr>
          <w:rFonts w:ascii="Arial" w:hAnsi="Arial" w:cs="Arial"/>
        </w:rPr>
        <w:t>92 136,2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87 781,5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 w:rsidR="00C31DF4">
        <w:rPr>
          <w:rFonts w:ascii="Arial" w:hAnsi="Arial" w:cs="Arial"/>
        </w:rPr>
        <w:t>35</w:t>
      </w:r>
      <w:r w:rsidR="00D9658B">
        <w:rPr>
          <w:rFonts w:ascii="Arial" w:hAnsi="Arial" w:cs="Arial"/>
        </w:rPr>
        <w:t> </w:t>
      </w:r>
      <w:r w:rsidR="00C31DF4">
        <w:rPr>
          <w:rFonts w:ascii="Arial" w:hAnsi="Arial" w:cs="Arial"/>
        </w:rPr>
        <w:t>244</w:t>
      </w:r>
      <w:r w:rsidR="00D9658B">
        <w:rPr>
          <w:rFonts w:ascii="Arial" w:hAnsi="Arial" w:cs="Arial"/>
        </w:rPr>
        <w:t>,9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C31DF4">
        <w:rPr>
          <w:rFonts w:ascii="Arial" w:hAnsi="Arial" w:cs="Arial"/>
        </w:rPr>
        <w:t>16 135,4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0267A9">
        <w:rPr>
          <w:rFonts w:ascii="Arial" w:hAnsi="Arial" w:cs="Arial"/>
        </w:rPr>
        <w:t>9 634,7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0267A9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9 474,8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C31DF4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Всего: 254 920,1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="00C31DF4">
        <w:rPr>
          <w:rFonts w:ascii="Arial" w:hAnsi="Arial" w:cs="Arial"/>
        </w:rPr>
        <w:t xml:space="preserve"> 94 111,9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615399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13.07.17г.№367-п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837"/>
      </w:tblGrid>
      <w:tr w:rsidR="00E72D74" w:rsidRPr="007721BB" w:rsidTr="00E72D74">
        <w:trPr>
          <w:trHeight w:val="1455"/>
        </w:trPr>
        <w:tc>
          <w:tcPr>
            <w:tcW w:w="2978" w:type="dxa"/>
          </w:tcPr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lastRenderedPageBreak/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Общий объем финансирования мероприятий муниципальной подпрограммы составляет </w:t>
            </w:r>
            <w:r w:rsidR="00F70E2F" w:rsidRPr="007721BB">
              <w:rPr>
                <w:bCs/>
                <w:color w:val="auto"/>
              </w:rPr>
              <w:t>8</w:t>
            </w:r>
            <w:r w:rsidR="00C31DF4">
              <w:rPr>
                <w:bCs/>
                <w:color w:val="auto"/>
              </w:rPr>
              <w:t>78</w:t>
            </w:r>
            <w:r w:rsidR="00F70E2F" w:rsidRPr="007721BB">
              <w:rPr>
                <w:bCs/>
                <w:color w:val="auto"/>
              </w:rPr>
              <w:t> </w:t>
            </w:r>
            <w:r w:rsidR="00C31DF4">
              <w:rPr>
                <w:bCs/>
                <w:color w:val="auto"/>
              </w:rPr>
              <w:t>378,3</w:t>
            </w:r>
            <w:r w:rsidRPr="007721BB">
              <w:rPr>
                <w:bCs/>
                <w:color w:val="auto"/>
              </w:rPr>
              <w:t xml:space="preserve">  </w:t>
            </w:r>
            <w:r w:rsidRPr="007721BB">
              <w:rPr>
                <w:color w:val="auto"/>
              </w:rPr>
              <w:t>тыс. рублей, из них: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за счет</w:t>
            </w:r>
            <w:r w:rsidR="00190DC5" w:rsidRPr="007721BB">
              <w:rPr>
                <w:color w:val="auto"/>
              </w:rPr>
              <w:t xml:space="preserve"> средств районного бюджета – </w:t>
            </w:r>
            <w:r w:rsidR="00C31DF4">
              <w:rPr>
                <w:color w:val="auto"/>
              </w:rPr>
              <w:t>66</w:t>
            </w:r>
            <w:r w:rsidR="007721BB" w:rsidRPr="007721BB">
              <w:rPr>
                <w:color w:val="auto"/>
              </w:rPr>
              <w:t> </w:t>
            </w:r>
            <w:r w:rsidR="00C31DF4">
              <w:rPr>
                <w:color w:val="auto"/>
              </w:rPr>
              <w:t>999</w:t>
            </w:r>
            <w:r w:rsidR="007721BB" w:rsidRPr="007721BB">
              <w:rPr>
                <w:color w:val="auto"/>
              </w:rPr>
              <w:t>,</w:t>
            </w:r>
            <w:r w:rsidR="00C31DF4">
              <w:rPr>
                <w:color w:val="auto"/>
              </w:rPr>
              <w:t>8</w:t>
            </w:r>
            <w:r w:rsidRPr="007721BB">
              <w:rPr>
                <w:color w:val="auto"/>
              </w:rPr>
              <w:t xml:space="preserve">  тыс. 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областного бюджета – </w:t>
            </w:r>
            <w:r w:rsidR="00C31DF4">
              <w:rPr>
                <w:bCs/>
                <w:color w:val="auto"/>
              </w:rPr>
              <w:t>810 858,6</w:t>
            </w:r>
            <w:r w:rsidRPr="007721BB">
              <w:rPr>
                <w:bCs/>
                <w:color w:val="auto"/>
              </w:rPr>
              <w:t xml:space="preserve"> тыс</w:t>
            </w:r>
            <w:r w:rsidRPr="007721BB">
              <w:rPr>
                <w:color w:val="auto"/>
              </w:rPr>
              <w:t>.рублей,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в том числе по годам: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районного бюджета </w:t>
            </w:r>
          </w:p>
          <w:p w:rsidR="00E72D74" w:rsidRPr="007721BB" w:rsidRDefault="0063212A" w:rsidP="00E72D74">
            <w:pPr>
              <w:pStyle w:val="af4"/>
              <w:rPr>
                <w:color w:val="auto"/>
              </w:rPr>
            </w:pPr>
            <w:r>
              <w:rPr>
                <w:color w:val="auto"/>
              </w:rPr>
              <w:t>2017 год – 29</w:t>
            </w:r>
            <w:r w:rsidR="007721BB" w:rsidRPr="007721BB">
              <w:rPr>
                <w:color w:val="auto"/>
              </w:rPr>
              <w:t> </w:t>
            </w:r>
            <w:r>
              <w:rPr>
                <w:color w:val="auto"/>
              </w:rPr>
              <w:t>178,1</w:t>
            </w:r>
            <w:r w:rsidR="00E72D74" w:rsidRPr="007721BB">
              <w:rPr>
                <w:color w:val="auto"/>
              </w:rPr>
              <w:t xml:space="preserve"> тыс. рублей,</w:t>
            </w:r>
          </w:p>
          <w:p w:rsidR="00E72D74" w:rsidRPr="007721BB" w:rsidRDefault="007721BB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2018 год – 19 301,8</w:t>
            </w:r>
            <w:r w:rsidR="00E72D74" w:rsidRPr="007721BB">
              <w:rPr>
                <w:color w:val="auto"/>
              </w:rPr>
              <w:t xml:space="preserve"> тыс. рублей,</w:t>
            </w:r>
          </w:p>
          <w:p w:rsidR="00E72D74" w:rsidRPr="007721BB" w:rsidRDefault="001B54EC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2019год – 18 519,9</w:t>
            </w:r>
            <w:r w:rsidR="00E72D74" w:rsidRPr="007721BB">
              <w:rPr>
                <w:color w:val="auto"/>
              </w:rPr>
              <w:t xml:space="preserve"> тыс. рублей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за счет средств областного бюджета  </w:t>
            </w:r>
          </w:p>
          <w:p w:rsidR="00E72D74" w:rsidRPr="007721BB" w:rsidRDefault="0063212A" w:rsidP="00E72D74">
            <w:pPr>
              <w:pStyle w:val="af4"/>
              <w:rPr>
                <w:color w:val="auto"/>
              </w:rPr>
            </w:pPr>
            <w:r>
              <w:rPr>
                <w:color w:val="auto"/>
              </w:rPr>
              <w:t xml:space="preserve">2017 год – 293 693,5 </w:t>
            </w:r>
            <w:r w:rsidR="00E72D74" w:rsidRPr="007721BB">
              <w:rPr>
                <w:color w:val="auto"/>
              </w:rPr>
              <w:t>тыс. рублей,</w:t>
            </w:r>
          </w:p>
          <w:p w:rsidR="00E72D74" w:rsidRPr="007721BB" w:rsidRDefault="00E72D74" w:rsidP="00E72D74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 xml:space="preserve">2018 год – </w:t>
            </w:r>
            <w:r w:rsidR="007721BB" w:rsidRPr="007721BB">
              <w:rPr>
                <w:bCs/>
                <w:color w:val="auto"/>
              </w:rPr>
              <w:t>269 786,</w:t>
            </w:r>
            <w:r w:rsidR="001B54EC" w:rsidRPr="007721BB">
              <w:rPr>
                <w:bCs/>
                <w:color w:val="auto"/>
              </w:rPr>
              <w:t>1</w:t>
            </w:r>
            <w:r w:rsidR="0063212A">
              <w:rPr>
                <w:bCs/>
                <w:color w:val="auto"/>
              </w:rPr>
              <w:t xml:space="preserve"> </w:t>
            </w:r>
            <w:r w:rsidRPr="007721BB">
              <w:rPr>
                <w:color w:val="auto"/>
              </w:rPr>
              <w:t>тыс. рублей,</w:t>
            </w:r>
          </w:p>
          <w:p w:rsidR="00E72D74" w:rsidRPr="007721BB" w:rsidRDefault="00E72D74" w:rsidP="001B54EC">
            <w:pPr>
              <w:pStyle w:val="af4"/>
              <w:rPr>
                <w:color w:val="auto"/>
              </w:rPr>
            </w:pPr>
            <w:r w:rsidRPr="007721BB">
              <w:rPr>
                <w:color w:val="auto"/>
              </w:rPr>
              <w:t>2019год – 2</w:t>
            </w:r>
            <w:r w:rsidR="001B54EC" w:rsidRPr="007721BB">
              <w:rPr>
                <w:color w:val="auto"/>
              </w:rPr>
              <w:t>47 379,0</w:t>
            </w:r>
            <w:r w:rsidRPr="007721BB">
              <w:rPr>
                <w:color w:val="auto"/>
              </w:rPr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98" w:type="dxa"/>
        <w:tblLook w:val="04A0"/>
      </w:tblPr>
      <w:tblGrid>
        <w:gridCol w:w="4340"/>
        <w:gridCol w:w="2120"/>
        <w:gridCol w:w="2058"/>
        <w:gridCol w:w="2058"/>
        <w:gridCol w:w="2058"/>
        <w:gridCol w:w="2066"/>
      </w:tblGrid>
      <w:tr w:rsidR="00C31DF4" w:rsidRPr="00C31DF4" w:rsidTr="00C31DF4">
        <w:trPr>
          <w:trHeight w:val="93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RANGE!A1:F67"/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1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C31DF4" w:rsidRPr="00C31DF4" w:rsidTr="00C31DF4">
        <w:trPr>
          <w:trHeight w:val="46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C31DF4" w:rsidRPr="00C31DF4" w:rsidTr="00C31DF4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323 391,5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289 087,9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265 898,9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878 378,3</w:t>
            </w:r>
          </w:p>
        </w:tc>
      </w:tr>
      <w:tr w:rsidR="00C31DF4" w:rsidRPr="00C31DF4" w:rsidTr="00C31DF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29 178,1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66 999,8</w:t>
            </w:r>
          </w:p>
        </w:tc>
      </w:tr>
      <w:tr w:rsidR="00C31DF4" w:rsidRPr="00C31DF4" w:rsidTr="00C31DF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293 693,5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269 786,1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810 858,6</w:t>
            </w:r>
          </w:p>
        </w:tc>
      </w:tr>
      <w:tr w:rsidR="00C31DF4" w:rsidRPr="00C31DF4" w:rsidTr="00C31DF4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519,9</w:t>
            </w:r>
          </w:p>
        </w:tc>
      </w:tr>
      <w:tr w:rsidR="00C31DF4" w:rsidRPr="00C31DF4" w:rsidTr="00C31DF4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по вопросам местного значения по организации предоставления общедоступного и бесплатного </w:t>
            </w: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29178,1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66999,8</w:t>
            </w:r>
          </w:p>
        </w:tc>
      </w:tr>
      <w:tr w:rsidR="00C31DF4" w:rsidRPr="00C31DF4" w:rsidTr="00C31DF4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29 178,1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19 301,8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66999,8</w:t>
            </w:r>
          </w:p>
        </w:tc>
      </w:tr>
      <w:tr w:rsidR="00C31DF4" w:rsidRPr="00C31DF4" w:rsidTr="00C31DF4">
        <w:trPr>
          <w:trHeight w:val="781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C31DF4" w:rsidRPr="00C31DF4" w:rsidTr="00C31DF4">
        <w:trPr>
          <w:trHeight w:val="1020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22 387,10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13 595,00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41333,1</w:t>
            </w:r>
          </w:p>
        </w:tc>
      </w:tr>
      <w:tr w:rsidR="00C31DF4" w:rsidRPr="00C31DF4" w:rsidTr="00C31DF4">
        <w:trPr>
          <w:trHeight w:val="37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2 415,00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4 095,00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5 351,00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11 861,00</w:t>
            </w:r>
          </w:p>
        </w:tc>
      </w:tr>
      <w:tr w:rsidR="00C31DF4" w:rsidRPr="00C31DF4" w:rsidTr="00C31DF4">
        <w:trPr>
          <w:trHeight w:val="64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19 452,20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28 952,20</w:t>
            </w:r>
          </w:p>
        </w:tc>
      </w:tr>
      <w:tr w:rsidR="00C31DF4" w:rsidRPr="00C31DF4" w:rsidTr="00C31DF4">
        <w:trPr>
          <w:trHeight w:val="735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519,90</w:t>
            </w:r>
          </w:p>
        </w:tc>
      </w:tr>
      <w:tr w:rsidR="00C31DF4" w:rsidRPr="00C31DF4" w:rsidTr="00C31DF4">
        <w:trPr>
          <w:trHeight w:val="27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 , расположенных в сельской местности, условий для занятий физической культурой и спортом (капитальный ремонт спортзала  в МБОУ Нельхайская СОШ, МКОУ Егоровская ООШ)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C31DF4" w:rsidRPr="00C31DF4" w:rsidTr="00C31DF4">
        <w:trPr>
          <w:trHeight w:val="12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МБОУ Идеальская СОШ, МБОУ Могоеновская СОШ (2019г.)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C31DF4" w:rsidRPr="00C31DF4" w:rsidTr="00C31DF4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Капитальный ремонт МБОУ Кутуликская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19 780,60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10 165,00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29 945,60</w:t>
            </w:r>
          </w:p>
        </w:tc>
      </w:tr>
      <w:tr w:rsidR="00C31DF4" w:rsidRPr="00C31DF4" w:rsidTr="00C31DF4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31DF4" w:rsidRPr="00C31DF4" w:rsidTr="00C31DF4">
        <w:trPr>
          <w:trHeight w:val="12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18 486,60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27 986,60</w:t>
            </w:r>
          </w:p>
        </w:tc>
      </w:tr>
      <w:tr w:rsidR="00C31DF4" w:rsidRPr="00C31DF4" w:rsidTr="00C31DF4">
        <w:trPr>
          <w:trHeight w:val="14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мероприятий по капитальному ремонту образовательных организаций Иркутской области с местного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1 294,00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1 959,00</w:t>
            </w:r>
          </w:p>
        </w:tc>
      </w:tr>
      <w:tr w:rsidR="00C31DF4" w:rsidRPr="00C31DF4" w:rsidTr="00C31DF4">
        <w:trPr>
          <w:trHeight w:val="8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спортзала МБОУ Александровская СОШ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1 564,50</w:t>
            </w:r>
          </w:p>
        </w:tc>
      </w:tr>
      <w:tr w:rsidR="00C31DF4" w:rsidRPr="00C31DF4" w:rsidTr="00C31DF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C31DF4" w:rsidRPr="00C31DF4" w:rsidTr="00C31DF4">
        <w:trPr>
          <w:trHeight w:val="20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ФБ.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519,90</w:t>
            </w:r>
          </w:p>
        </w:tc>
      </w:tr>
      <w:tr w:rsidR="00C31DF4" w:rsidRPr="00C31DF4" w:rsidTr="00C31DF4">
        <w:trPr>
          <w:trHeight w:val="1694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культурой и спортом из ОБ.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965,60</w:t>
            </w:r>
          </w:p>
        </w:tc>
      </w:tr>
      <w:tr w:rsidR="00C31DF4" w:rsidRPr="00C31DF4" w:rsidTr="00C31DF4">
        <w:trPr>
          <w:trHeight w:val="19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 из МБ.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79,00</w:t>
            </w:r>
          </w:p>
        </w:tc>
      </w:tr>
      <w:tr w:rsidR="00C31DF4" w:rsidRPr="00C31DF4" w:rsidTr="00C31DF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340</w:t>
            </w:r>
          </w:p>
        </w:tc>
      </w:tr>
      <w:tr w:rsidR="00C31DF4" w:rsidRPr="00C31DF4" w:rsidTr="00C31DF4">
        <w:trPr>
          <w:trHeight w:val="2321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(МБОУ Маниловская СОШ, МБОУ Нельхайская СОШ)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450</w:t>
            </w:r>
          </w:p>
        </w:tc>
      </w:tr>
      <w:tr w:rsidR="00C31DF4" w:rsidRPr="00C31DF4" w:rsidTr="00C31DF4">
        <w:trPr>
          <w:trHeight w:val="735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с местного бюджета (10%)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</w:tr>
      <w:tr w:rsidR="00C31DF4" w:rsidRPr="00C31DF4" w:rsidTr="00C31DF4">
        <w:trPr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областного бюджета (90%)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</w:tr>
      <w:tr w:rsidR="00C31DF4" w:rsidRPr="00C31DF4" w:rsidTr="00C31DF4">
        <w:trPr>
          <w:trHeight w:val="14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608</w:t>
            </w:r>
          </w:p>
        </w:tc>
      </w:tr>
      <w:tr w:rsidR="00C31DF4" w:rsidRPr="00C31DF4" w:rsidTr="00C31DF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окон МБОУ Иваничекая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128</w:t>
            </w:r>
          </w:p>
        </w:tc>
      </w:tr>
      <w:tr w:rsidR="00C31DF4" w:rsidRPr="00C31DF4" w:rsidTr="00C31DF4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Замена окон МБОУ Аларская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C31DF4" w:rsidRPr="00C31DF4" w:rsidTr="00C31DF4">
        <w:trPr>
          <w:trHeight w:val="97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горячего и холодного водоснабжения, водоотведения, в т.ч: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1874</w:t>
            </w:r>
          </w:p>
        </w:tc>
      </w:tr>
      <w:tr w:rsidR="00C31DF4" w:rsidRPr="00C31DF4" w:rsidTr="00C31DF4">
        <w:trPr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Зонская СОШ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</w:tr>
      <w:tr w:rsidR="00C31DF4" w:rsidRPr="00C31DF4" w:rsidTr="00C31DF4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Ангарская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</w:tr>
      <w:tr w:rsidR="00C31DF4" w:rsidRPr="00C31DF4" w:rsidTr="00C31DF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Идеальская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</w:tr>
      <w:tr w:rsidR="00C31DF4" w:rsidRPr="00C31DF4" w:rsidTr="00C31DF4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МКОУ Ныгдинская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</w:tr>
      <w:tr w:rsidR="00C31DF4" w:rsidRPr="00C31DF4" w:rsidTr="00C31DF4">
        <w:trPr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МБОУ Маниловская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</w:tr>
      <w:tr w:rsidR="00C31DF4" w:rsidRPr="00C31DF4" w:rsidTr="00C31DF4">
        <w:trPr>
          <w:trHeight w:val="6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Общеобразовательные организации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</w:tr>
      <w:tr w:rsidR="00C31DF4" w:rsidRPr="00C31DF4" w:rsidTr="00C31DF4">
        <w:trPr>
          <w:trHeight w:val="6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C31DF4" w:rsidRPr="00C31DF4" w:rsidTr="00C31DF4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коммунальных услуг, 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9544,5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37596,5</w:t>
            </w:r>
          </w:p>
        </w:tc>
      </w:tr>
      <w:tr w:rsidR="00C31DF4" w:rsidRPr="00C31DF4" w:rsidTr="00C31DF4">
        <w:trPr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18117,2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9311,5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36740,2</w:t>
            </w:r>
          </w:p>
        </w:tc>
      </w:tr>
      <w:tr w:rsidR="00C31DF4" w:rsidRPr="00C31DF4" w:rsidTr="00C31DF4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285,4</w:t>
            </w:r>
          </w:p>
        </w:tc>
      </w:tr>
      <w:tr w:rsidR="00C31DF4" w:rsidRPr="00C31DF4" w:rsidTr="00C31DF4">
        <w:trPr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C31DF4" w:rsidRPr="00C31DF4" w:rsidTr="00C31DF4">
        <w:trPr>
          <w:trHeight w:val="83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518,7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2514,1</w:t>
            </w:r>
          </w:p>
        </w:tc>
      </w:tr>
      <w:tr w:rsidR="00C31DF4" w:rsidRPr="00C31DF4" w:rsidTr="00C31DF4">
        <w:trPr>
          <w:trHeight w:val="13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7661,9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14893,2</w:t>
            </w:r>
          </w:p>
        </w:tc>
      </w:tr>
      <w:tr w:rsidR="00C31DF4" w:rsidRPr="00C31DF4" w:rsidTr="00C31DF4">
        <w:trPr>
          <w:trHeight w:val="10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1411,2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2125,2</w:t>
            </w:r>
          </w:p>
        </w:tc>
      </w:tr>
      <w:tr w:rsidR="00C31DF4" w:rsidRPr="00C31DF4" w:rsidTr="00C31DF4">
        <w:trPr>
          <w:trHeight w:val="9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C31DF4" w:rsidRPr="00C31DF4" w:rsidTr="00C31DF4">
        <w:trPr>
          <w:trHeight w:val="583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C31DF4" w:rsidRPr="00C31DF4" w:rsidTr="00C31DF4">
        <w:trPr>
          <w:trHeight w:val="7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C31DF4" w:rsidRPr="00C31DF4" w:rsidTr="00C31DF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444,2</w:t>
            </w:r>
          </w:p>
        </w:tc>
      </w:tr>
      <w:tr w:rsidR="00C31DF4" w:rsidRPr="00C31DF4" w:rsidTr="00C31DF4">
        <w:trPr>
          <w:trHeight w:val="10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255,9</w:t>
            </w:r>
          </w:p>
        </w:tc>
      </w:tr>
      <w:tr w:rsidR="00C31DF4" w:rsidRPr="00C31DF4" w:rsidTr="00C31DF4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обучения сотрудников по охране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C31DF4" w:rsidRPr="00C31DF4" w:rsidTr="00C31DF4">
        <w:trPr>
          <w:trHeight w:val="5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C31DF4" w:rsidRPr="00C31DF4" w:rsidTr="00C31DF4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C31DF4" w:rsidRPr="00C31DF4" w:rsidTr="00C31DF4">
        <w:trPr>
          <w:trHeight w:val="58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537,6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1347,6</w:t>
            </w:r>
          </w:p>
        </w:tc>
      </w:tr>
      <w:tr w:rsidR="00C31DF4" w:rsidRPr="00C31DF4" w:rsidTr="00C31DF4">
        <w:trPr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889,2</w:t>
            </w:r>
          </w:p>
        </w:tc>
      </w:tr>
      <w:tr w:rsidR="00C31DF4" w:rsidRPr="00C31DF4" w:rsidTr="00C31DF4">
        <w:trPr>
          <w:trHeight w:val="105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Оплата хоз.расходов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C31DF4" w:rsidRPr="00C31DF4" w:rsidTr="00C31DF4">
        <w:trPr>
          <w:trHeight w:val="21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  пункта проведения экзамена (ППЭ) для Государственной итоговой аттестации обучающихся,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C31DF4" w:rsidRPr="00C31DF4" w:rsidTr="00C31DF4">
        <w:trPr>
          <w:trHeight w:val="1048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3880,7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7473,2</w:t>
            </w:r>
          </w:p>
        </w:tc>
      </w:tr>
      <w:tr w:rsidR="00C31DF4" w:rsidRPr="00C31DF4" w:rsidTr="00C31DF4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273 836,30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781501,4</w:t>
            </w:r>
          </w:p>
        </w:tc>
      </w:tr>
      <w:tr w:rsidR="00C31DF4" w:rsidRPr="00C31DF4" w:rsidTr="00C31DF4">
        <w:trPr>
          <w:trHeight w:val="1051"/>
        </w:trPr>
        <w:tc>
          <w:tcPr>
            <w:tcW w:w="4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265928,9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765476,2</w:t>
            </w:r>
          </w:p>
        </w:tc>
      </w:tr>
      <w:tr w:rsidR="00C31DF4" w:rsidRPr="00C31DF4" w:rsidTr="00C31DF4">
        <w:trPr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201042,5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578311,5</w:t>
            </w:r>
          </w:p>
        </w:tc>
      </w:tr>
      <w:tr w:rsidR="00C31DF4" w:rsidRPr="00C31DF4" w:rsidTr="00C31DF4">
        <w:trPr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60714,9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174650,2</w:t>
            </w:r>
          </w:p>
        </w:tc>
      </w:tr>
      <w:tr w:rsidR="00C31DF4" w:rsidRPr="00C31DF4" w:rsidTr="00C31DF4">
        <w:trPr>
          <w:trHeight w:val="778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DF4" w:rsidRPr="00C31DF4" w:rsidRDefault="00C31DF4" w:rsidP="00C31D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C31DF4" w:rsidRPr="00C31DF4" w:rsidTr="00C31DF4">
        <w:trPr>
          <w:trHeight w:val="1868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семьям, </w:t>
            </w: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в т.ч.: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16 025,20</w:t>
            </w:r>
          </w:p>
        </w:tc>
      </w:tr>
      <w:tr w:rsidR="00C31DF4" w:rsidRPr="00C31DF4" w:rsidTr="00C31DF4">
        <w:trPr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 бесплатного горячего питания (15 руб/день на одного  обучающегося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(ОБ)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7 907,40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F4" w:rsidRPr="00C31DF4" w:rsidRDefault="00C31DF4" w:rsidP="00C31D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DF4">
              <w:rPr>
                <w:rFonts w:ascii="Courier New" w:hAnsi="Courier New" w:cs="Courier New"/>
                <w:color w:val="000000"/>
                <w:sz w:val="22"/>
                <w:szCs w:val="22"/>
              </w:rPr>
              <w:t>16 025,20</w:t>
            </w:r>
          </w:p>
        </w:tc>
      </w:tr>
    </w:tbl>
    <w:p w:rsidR="00F70E2F" w:rsidRPr="007721BB" w:rsidRDefault="00F70E2F" w:rsidP="003C0F51">
      <w:pPr>
        <w:pStyle w:val="af5"/>
        <w:jc w:val="center"/>
        <w:rPr>
          <w:b/>
        </w:rPr>
      </w:pPr>
    </w:p>
    <w:p w:rsidR="00E72D74" w:rsidRPr="007721BB" w:rsidRDefault="00E72D74" w:rsidP="003C0F51">
      <w:pPr>
        <w:pStyle w:val="af5"/>
        <w:jc w:val="center"/>
        <w:rPr>
          <w:b/>
        </w:rPr>
      </w:pPr>
      <w:r w:rsidRPr="007721BB">
        <w:rPr>
          <w:b/>
        </w:rPr>
        <w:t xml:space="preserve">Раздел </w:t>
      </w:r>
      <w:r w:rsidRPr="007721BB">
        <w:rPr>
          <w:b/>
          <w:lang w:val="en-US"/>
        </w:rPr>
        <w:t>IV</w:t>
      </w:r>
      <w:r w:rsidRPr="007721BB">
        <w:rPr>
          <w:b/>
        </w:rPr>
        <w:t>. Обоснование   ресурсного   обеспечения   подпрограммы</w:t>
      </w:r>
    </w:p>
    <w:p w:rsidR="00E72D74" w:rsidRPr="007721BB" w:rsidRDefault="00E72D74" w:rsidP="00E72D74">
      <w:pPr>
        <w:pStyle w:val="af5"/>
      </w:pP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63212A">
        <w:rPr>
          <w:rFonts w:ascii="Arial" w:hAnsi="Arial" w:cs="Arial"/>
          <w:bCs/>
          <w:color w:val="auto"/>
          <w:sz w:val="24"/>
          <w:szCs w:val="24"/>
        </w:rPr>
        <w:t>878 378,3  </w:t>
      </w:r>
      <w:r w:rsidRPr="0063212A">
        <w:rPr>
          <w:rFonts w:ascii="Arial" w:hAnsi="Arial" w:cs="Arial"/>
          <w:color w:val="auto"/>
          <w:sz w:val="24"/>
          <w:szCs w:val="24"/>
        </w:rPr>
        <w:t>тыс. рублей, из них: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за счет средств районного бюджета – 66 999,8  тыс. рублей,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– </w:t>
      </w:r>
      <w:r w:rsidRPr="0063212A">
        <w:rPr>
          <w:rFonts w:ascii="Arial" w:hAnsi="Arial" w:cs="Arial"/>
          <w:bCs/>
          <w:color w:val="auto"/>
          <w:sz w:val="24"/>
          <w:szCs w:val="24"/>
        </w:rPr>
        <w:t>810 858,6 тыс</w:t>
      </w:r>
      <w:r w:rsidRPr="0063212A">
        <w:rPr>
          <w:rFonts w:ascii="Arial" w:hAnsi="Arial" w:cs="Arial"/>
          <w:color w:val="auto"/>
          <w:sz w:val="24"/>
          <w:szCs w:val="24"/>
        </w:rPr>
        <w:t>.рублей,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в том числе по годам: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 xml:space="preserve">за счет средств районного бюджета 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2017 год – 29 178,1 тыс. рублей,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2018 год – 19 301,8 тыс. рублей,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2019год – 18 519,9 тыс. рублей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 xml:space="preserve">за счет средств областного бюджета  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>2017 год – 293 693,5 тыс. рублей,</w:t>
      </w:r>
    </w:p>
    <w:p w:rsidR="0063212A" w:rsidRPr="0063212A" w:rsidRDefault="0063212A" w:rsidP="0063212A">
      <w:pPr>
        <w:pStyle w:val="af4"/>
        <w:rPr>
          <w:rFonts w:ascii="Arial" w:hAnsi="Arial" w:cs="Arial"/>
          <w:color w:val="auto"/>
          <w:sz w:val="24"/>
          <w:szCs w:val="24"/>
        </w:rPr>
      </w:pPr>
      <w:r w:rsidRPr="0063212A">
        <w:rPr>
          <w:rFonts w:ascii="Arial" w:hAnsi="Arial" w:cs="Arial"/>
          <w:color w:val="auto"/>
          <w:sz w:val="24"/>
          <w:szCs w:val="24"/>
        </w:rPr>
        <w:t xml:space="preserve">2018 год – </w:t>
      </w:r>
      <w:r w:rsidRPr="0063212A">
        <w:rPr>
          <w:rFonts w:ascii="Arial" w:hAnsi="Arial" w:cs="Arial"/>
          <w:bCs/>
          <w:color w:val="auto"/>
          <w:sz w:val="24"/>
          <w:szCs w:val="24"/>
        </w:rPr>
        <w:t xml:space="preserve">269 786,1 </w:t>
      </w:r>
      <w:r w:rsidRPr="0063212A">
        <w:rPr>
          <w:rFonts w:ascii="Arial" w:hAnsi="Arial" w:cs="Arial"/>
          <w:color w:val="auto"/>
          <w:sz w:val="24"/>
          <w:szCs w:val="24"/>
        </w:rPr>
        <w:t>тыс. рублей,</w:t>
      </w:r>
    </w:p>
    <w:p w:rsidR="0063212A" w:rsidRPr="0063212A" w:rsidRDefault="0063212A" w:rsidP="0063212A">
      <w:pPr>
        <w:rPr>
          <w:rFonts w:ascii="Arial" w:hAnsi="Arial" w:cs="Arial"/>
        </w:rPr>
      </w:pPr>
      <w:r w:rsidRPr="0063212A">
        <w:rPr>
          <w:rFonts w:ascii="Arial" w:hAnsi="Arial" w:cs="Arial"/>
        </w:rPr>
        <w:t>2019год – 247 379,0  тыс. рублей.</w:t>
      </w:r>
    </w:p>
    <w:p w:rsidR="0063212A" w:rsidRDefault="0063212A" w:rsidP="0063212A"/>
    <w:p w:rsidR="00BC6412" w:rsidRPr="00A534C8" w:rsidRDefault="00AB6861" w:rsidP="0063212A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615399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13.07.17г.№367-п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0E6969" w:rsidRPr="00085823" w:rsidRDefault="000E6969" w:rsidP="000E6969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>
        <w:rPr>
          <w:rFonts w:ascii="Courier New" w:hAnsi="Courier New" w:cs="Courier New"/>
          <w:bCs/>
          <w:iCs/>
          <w:sz w:val="22"/>
          <w:szCs w:val="22"/>
        </w:rPr>
        <w:t>Приложение 3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0E6969" w:rsidRPr="00085823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0E6969" w:rsidRPr="00C03BB5" w:rsidRDefault="000E6969" w:rsidP="000E6969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lastRenderedPageBreak/>
        <w:t>Аларском районе на 2017-2019 гг.»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F557C4" w:rsidRDefault="00AB25AB" w:rsidP="00AB25AB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557C4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AB25AB" w:rsidRPr="007721BB" w:rsidRDefault="00AB25AB" w:rsidP="00AB25AB">
      <w:pPr>
        <w:jc w:val="center"/>
        <w:rPr>
          <w:rFonts w:ascii="Arial" w:hAnsi="Arial" w:cs="Arial"/>
        </w:rPr>
      </w:pPr>
      <w:r w:rsidRPr="00F557C4">
        <w:rPr>
          <w:rFonts w:ascii="Arial" w:hAnsi="Arial" w:cs="Arial"/>
        </w:rPr>
        <w:t xml:space="preserve">«Предоставление дополнительного образования учащимся в образовательных организациях муниципального образования </w:t>
      </w:r>
      <w:r w:rsidRPr="007721BB">
        <w:rPr>
          <w:rFonts w:ascii="Arial" w:hAnsi="Arial" w:cs="Arial"/>
        </w:rPr>
        <w:t>«Аларский район» на 2017 </w:t>
      </w:r>
      <w:r w:rsidRPr="007721BB">
        <w:rPr>
          <w:rFonts w:ascii="Arial" w:hAnsi="Arial" w:cs="Arial"/>
        </w:rPr>
        <w:noBreakHyphen/>
        <w:t> 2019гг.»</w:t>
      </w:r>
    </w:p>
    <w:p w:rsidR="00AB25AB" w:rsidRPr="007721BB" w:rsidRDefault="00AB25AB" w:rsidP="00AB25AB">
      <w:pPr>
        <w:jc w:val="center"/>
        <w:rPr>
          <w:rFonts w:ascii="Arial" w:hAnsi="Arial" w:cs="Arial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11623"/>
      </w:tblGrid>
      <w:tr w:rsidR="007721BB" w:rsidRPr="007721BB" w:rsidTr="005B423A">
        <w:trPr>
          <w:trHeight w:val="349"/>
        </w:trPr>
        <w:tc>
          <w:tcPr>
            <w:tcW w:w="3403" w:type="dxa"/>
          </w:tcPr>
          <w:p w:rsidR="00AB25AB" w:rsidRPr="007721BB" w:rsidRDefault="00AB25AB" w:rsidP="00AB25AB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721BB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11623" w:type="dxa"/>
          </w:tcPr>
          <w:p w:rsidR="0063212A" w:rsidRPr="0063212A" w:rsidRDefault="0063212A" w:rsidP="0063212A">
            <w:pPr>
              <w:pStyle w:val="1"/>
            </w:pPr>
            <w:r w:rsidRPr="0063212A">
              <w:t>Реализация Подпрограммы осуществляется за счёт бюджета муниципального образования «Аларский район» на общую сумму 44 619.4 тыс. рублей:</w:t>
            </w:r>
          </w:p>
          <w:p w:rsidR="0063212A" w:rsidRPr="0063212A" w:rsidRDefault="0063212A" w:rsidP="0063212A">
            <w:pPr>
              <w:pStyle w:val="1"/>
            </w:pPr>
            <w:r w:rsidRPr="0063212A">
              <w:t>2017 год – 17 799,0 тыс. рублей;</w:t>
            </w:r>
          </w:p>
          <w:p w:rsidR="0063212A" w:rsidRPr="0063212A" w:rsidRDefault="0063212A" w:rsidP="0063212A">
            <w:pPr>
              <w:pStyle w:val="1"/>
            </w:pPr>
            <w:r w:rsidRPr="0063212A">
              <w:t>2018 год – 13 782,0 тыс. рублей;</w:t>
            </w:r>
          </w:p>
          <w:p w:rsidR="00AB25AB" w:rsidRPr="007721BB" w:rsidRDefault="0063212A" w:rsidP="0063212A">
            <w:pPr>
              <w:pStyle w:val="1"/>
            </w:pPr>
            <w:r w:rsidRPr="0063212A">
              <w:t>2019 год – 13 038,4 тыс. рублей.</w:t>
            </w:r>
          </w:p>
        </w:tc>
      </w:tr>
    </w:tbl>
    <w:p w:rsidR="00AB25AB" w:rsidRPr="00C03BB5" w:rsidRDefault="00AB25AB" w:rsidP="00AB25AB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B25AB" w:rsidRPr="002A659F" w:rsidRDefault="00AB25AB" w:rsidP="00AB25AB">
      <w:pPr>
        <w:pStyle w:val="ConsPlusTitle"/>
        <w:widowControl/>
        <w:spacing w:after="240"/>
        <w:jc w:val="center"/>
        <w:outlineLvl w:val="0"/>
        <w:rPr>
          <w:sz w:val="24"/>
          <w:szCs w:val="24"/>
        </w:rPr>
      </w:pPr>
      <w:r w:rsidRPr="002A659F">
        <w:rPr>
          <w:sz w:val="24"/>
          <w:szCs w:val="24"/>
        </w:rPr>
        <w:t>Перечень подпрограммных мероприятий</w:t>
      </w:r>
    </w:p>
    <w:tbl>
      <w:tblPr>
        <w:tblW w:w="14280" w:type="dxa"/>
        <w:tblInd w:w="103" w:type="dxa"/>
        <w:tblLook w:val="04A0"/>
      </w:tblPr>
      <w:tblGrid>
        <w:gridCol w:w="374"/>
        <w:gridCol w:w="3916"/>
        <w:gridCol w:w="1537"/>
        <w:gridCol w:w="2725"/>
        <w:gridCol w:w="1348"/>
        <w:gridCol w:w="1456"/>
        <w:gridCol w:w="1456"/>
        <w:gridCol w:w="1468"/>
      </w:tblGrid>
      <w:tr w:rsidR="0063212A" w:rsidRPr="0063212A" w:rsidTr="0063212A">
        <w:trPr>
          <w:trHeight w:val="93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63212A" w:rsidRPr="0063212A" w:rsidTr="0063212A">
        <w:trPr>
          <w:trHeight w:val="31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3212A" w:rsidRPr="0063212A" w:rsidTr="0063212A">
        <w:trPr>
          <w:trHeight w:val="101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63212A" w:rsidRPr="0063212A" w:rsidTr="0063212A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</w:tr>
      <w:tr w:rsidR="0063212A" w:rsidRPr="0063212A" w:rsidTr="0063212A">
        <w:trPr>
          <w:trHeight w:val="82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и экспериментальная апробация образовательных программ нового поколения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ИМЦ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63212A" w:rsidRPr="0063212A" w:rsidTr="0063212A">
        <w:trPr>
          <w:trHeight w:val="13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и поддержка системы мониторинга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август-сентябрь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63212A" w:rsidRPr="0063212A" w:rsidTr="0063212A">
        <w:trPr>
          <w:trHeight w:val="70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63212A" w:rsidRPr="0063212A" w:rsidTr="0063212A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занятости детей в муниципальных организациях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ДЮСШ,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</w:tr>
      <w:tr w:rsidR="0063212A" w:rsidRPr="0063212A" w:rsidTr="0063212A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МКОУ ДОД РДДТ, МКОУ ДОД 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347</w:t>
            </w:r>
          </w:p>
        </w:tc>
      </w:tr>
      <w:tr w:rsidR="0063212A" w:rsidRPr="0063212A" w:rsidTr="0063212A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63212A" w:rsidRPr="0063212A" w:rsidTr="0063212A">
        <w:trPr>
          <w:trHeight w:val="73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</w:tr>
      <w:tr w:rsidR="0063212A" w:rsidRPr="0063212A" w:rsidTr="0063212A">
        <w:trPr>
          <w:trHeight w:val="17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семинаров, круглых столов по проблемам предупреждения безнадзорности, правонарушений среди несовершеннолетних посредством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ИМЦ, 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63212A" w:rsidRPr="0063212A" w:rsidTr="0063212A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3212A" w:rsidRPr="0063212A" w:rsidTr="0063212A">
        <w:trPr>
          <w:trHeight w:val="767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4: Создание и развитие новых информационных технологий, дистанционное обучение в организациях дополнительного образования детей</w:t>
            </w:r>
          </w:p>
        </w:tc>
      </w:tr>
      <w:tr w:rsidR="0063212A" w:rsidRPr="0063212A" w:rsidTr="0063212A">
        <w:trPr>
          <w:trHeight w:val="14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Управление проектной и исследовательской деятельностью учащихся и педагогов муниципальных организаций дополнительного образования детей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ОО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63212A" w:rsidRPr="0063212A" w:rsidTr="0063212A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4: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63212A" w:rsidRPr="0063212A" w:rsidTr="0063212A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5: Развитие материально-технической базы дополнительного образования детей</w:t>
            </w:r>
          </w:p>
        </w:tc>
      </w:tr>
      <w:tr w:rsidR="0063212A" w:rsidRPr="0063212A" w:rsidTr="0063212A">
        <w:trPr>
          <w:trHeight w:val="232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521,2</w:t>
            </w:r>
          </w:p>
        </w:tc>
      </w:tr>
      <w:tr w:rsidR="0063212A" w:rsidRPr="0063212A" w:rsidTr="0063212A">
        <w:trPr>
          <w:trHeight w:val="25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общеобразовательные организации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16 213,1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13171,3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12427,7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41 812,1</w:t>
            </w:r>
          </w:p>
        </w:tc>
      </w:tr>
      <w:tr w:rsidR="0063212A" w:rsidRPr="0063212A" w:rsidTr="0063212A">
        <w:trPr>
          <w:trHeight w:val="11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МКУДО РДДТ, МКУ ДО ДЮСШ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1 263,9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1 918,1</w:t>
            </w:r>
          </w:p>
        </w:tc>
      </w:tr>
      <w:tr w:rsidR="0063212A" w:rsidRPr="0063212A" w:rsidTr="0063212A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5: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17 645,0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13 675,0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12 931,4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44 251,4</w:t>
            </w:r>
          </w:p>
        </w:tc>
      </w:tr>
      <w:tr w:rsidR="0063212A" w:rsidRPr="0063212A" w:rsidTr="0063212A"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17 799,0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13 782,0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13 038,4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321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44 619,4</w:t>
            </w:r>
          </w:p>
        </w:tc>
      </w:tr>
    </w:tbl>
    <w:p w:rsidR="00AB25AB" w:rsidRDefault="00AB25AB" w:rsidP="00FA4027">
      <w:pPr>
        <w:jc w:val="center"/>
        <w:rPr>
          <w:rFonts w:ascii="Arial" w:hAnsi="Arial" w:cs="Arial"/>
          <w:b/>
          <w:bCs/>
        </w:rPr>
      </w:pPr>
    </w:p>
    <w:p w:rsidR="00AB25AB" w:rsidRPr="007721BB" w:rsidRDefault="00AB25AB" w:rsidP="00AB25AB">
      <w:pPr>
        <w:spacing w:after="240"/>
        <w:jc w:val="center"/>
        <w:rPr>
          <w:rFonts w:ascii="Arial" w:hAnsi="Arial" w:cs="Arial"/>
          <w:b/>
          <w:bCs/>
        </w:rPr>
      </w:pPr>
      <w:r w:rsidRPr="007721BB">
        <w:rPr>
          <w:rFonts w:ascii="Arial" w:hAnsi="Arial" w:cs="Arial"/>
          <w:b/>
          <w:bCs/>
        </w:rPr>
        <w:t>Раздел 4. ОБОСНОВАНИЕ РЕСУРСНОГО ОБЕСПЕЧЕНИЯ ПОДПРОГРАММЫ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>Реализация Подпрограммы осуществляется за счёт бюджета муниципального образования «А</w:t>
      </w:r>
      <w:r w:rsidR="0063212A">
        <w:rPr>
          <w:rFonts w:ascii="Arial" w:hAnsi="Arial" w:cs="Arial"/>
        </w:rPr>
        <w:t>ларский район» на общую сумму 4</w:t>
      </w:r>
      <w:r w:rsidR="0063212A" w:rsidRPr="0063212A">
        <w:rPr>
          <w:rFonts w:ascii="Arial" w:hAnsi="Arial" w:cs="Arial"/>
        </w:rPr>
        <w:t>4</w:t>
      </w:r>
      <w:r w:rsidR="0063212A">
        <w:rPr>
          <w:rFonts w:ascii="Arial" w:hAnsi="Arial" w:cs="Arial"/>
        </w:rPr>
        <w:t> </w:t>
      </w:r>
      <w:r w:rsidR="0063212A" w:rsidRPr="0063212A">
        <w:rPr>
          <w:rFonts w:ascii="Arial" w:hAnsi="Arial" w:cs="Arial"/>
        </w:rPr>
        <w:t>619.4</w:t>
      </w:r>
      <w:r w:rsidRPr="007721BB">
        <w:rPr>
          <w:rFonts w:ascii="Arial" w:hAnsi="Arial" w:cs="Arial"/>
        </w:rPr>
        <w:t xml:space="preserve"> тыс. рублей:</w:t>
      </w:r>
    </w:p>
    <w:p w:rsidR="00AB25AB" w:rsidRPr="007721BB" w:rsidRDefault="00AB25AB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2017 год – </w:t>
      </w:r>
      <w:r w:rsidR="00BF19A6" w:rsidRPr="007721BB">
        <w:rPr>
          <w:rFonts w:ascii="Arial" w:hAnsi="Arial" w:cs="Arial"/>
        </w:rPr>
        <w:t>1</w:t>
      </w:r>
      <w:r w:rsidR="0063212A" w:rsidRPr="00E95934">
        <w:rPr>
          <w:rFonts w:ascii="Arial" w:hAnsi="Arial" w:cs="Arial"/>
        </w:rPr>
        <w:t>7</w:t>
      </w:r>
      <w:r w:rsidR="007721BB" w:rsidRPr="007721BB">
        <w:rPr>
          <w:rFonts w:ascii="Arial" w:hAnsi="Arial" w:cs="Arial"/>
        </w:rPr>
        <w:t> </w:t>
      </w:r>
      <w:r w:rsidR="0063212A" w:rsidRPr="00E95934">
        <w:rPr>
          <w:rFonts w:ascii="Arial" w:hAnsi="Arial" w:cs="Arial"/>
        </w:rPr>
        <w:t>799</w:t>
      </w:r>
      <w:r w:rsidR="00FA4027" w:rsidRPr="007721BB">
        <w:rPr>
          <w:rFonts w:ascii="Arial" w:hAnsi="Arial" w:cs="Arial"/>
        </w:rPr>
        <w:t>,0</w:t>
      </w:r>
      <w:r w:rsidRPr="007721BB">
        <w:rPr>
          <w:rFonts w:ascii="Arial" w:hAnsi="Arial" w:cs="Arial"/>
        </w:rPr>
        <w:t xml:space="preserve"> тыс. рублей;</w:t>
      </w:r>
    </w:p>
    <w:p w:rsidR="00AB25AB" w:rsidRPr="007721BB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lastRenderedPageBreak/>
        <w:t>2018 год – 13 782,0</w:t>
      </w:r>
      <w:r w:rsidR="00AB25AB" w:rsidRPr="007721BB">
        <w:rPr>
          <w:rFonts w:ascii="Arial" w:hAnsi="Arial" w:cs="Arial"/>
        </w:rPr>
        <w:t xml:space="preserve"> тыс. рублей;</w:t>
      </w:r>
    </w:p>
    <w:p w:rsidR="00AB25AB" w:rsidRPr="00027CD8" w:rsidRDefault="00324899" w:rsidP="00AB25AB">
      <w:pPr>
        <w:ind w:firstLine="709"/>
        <w:jc w:val="both"/>
        <w:rPr>
          <w:rFonts w:ascii="Arial" w:hAnsi="Arial" w:cs="Arial"/>
        </w:rPr>
      </w:pPr>
      <w:r w:rsidRPr="007721BB">
        <w:rPr>
          <w:rFonts w:ascii="Arial" w:hAnsi="Arial" w:cs="Arial"/>
        </w:rPr>
        <w:t xml:space="preserve">2019 год – 13 038,4 </w:t>
      </w:r>
      <w:r w:rsidR="00AB25AB" w:rsidRPr="007721BB">
        <w:rPr>
          <w:rFonts w:ascii="Arial" w:hAnsi="Arial" w:cs="Arial"/>
        </w:rPr>
        <w:t>тыс. рублей.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B25AB" w:rsidRPr="00A534C8" w:rsidRDefault="00AB25AB" w:rsidP="00AB25AB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F7290" w:rsidRPr="00A534C8" w:rsidRDefault="00615399" w:rsidP="00AF72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13.07.17г.№367-п </w:t>
      </w:r>
      <w:r w:rsidR="00AF7290"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0E6969" w:rsidRDefault="000E6969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</w:p>
    <w:p w:rsidR="00970027" w:rsidRPr="00E95934" w:rsidRDefault="00970027" w:rsidP="00970027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Приложение </w:t>
      </w:r>
      <w:r w:rsidR="0032558D" w:rsidRPr="00E95934">
        <w:rPr>
          <w:rFonts w:ascii="Courier New" w:hAnsi="Courier New" w:cs="Courier New"/>
          <w:bCs/>
          <w:iCs/>
          <w:color w:val="000000"/>
          <w:sz w:val="22"/>
          <w:szCs w:val="22"/>
        </w:rPr>
        <w:t>4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970027" w:rsidRPr="00BC6412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«Развитие системы образования в</w:t>
      </w:r>
    </w:p>
    <w:p w:rsidR="00970027" w:rsidRPr="003D6878" w:rsidRDefault="00970027" w:rsidP="00970027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</w:rPr>
      </w:pP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>Аларском районе на 201</w:t>
      </w: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7-2019</w:t>
      </w:r>
      <w:r w:rsidRPr="00BC6412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</w:p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</w:p>
    <w:p w:rsidR="0032558D" w:rsidRPr="00085823" w:rsidRDefault="0032558D" w:rsidP="0032558D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085823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32558D" w:rsidRDefault="0032558D" w:rsidP="0032558D">
      <w:pPr>
        <w:pStyle w:val="ConsPlusNonformat"/>
        <w:spacing w:after="240"/>
        <w:jc w:val="center"/>
        <w:rPr>
          <w:rFonts w:ascii="Arial" w:hAnsi="Arial" w:cs="Arial"/>
          <w:sz w:val="24"/>
        </w:rPr>
      </w:pPr>
      <w:r w:rsidRPr="00302D2C">
        <w:rPr>
          <w:rFonts w:ascii="Arial" w:hAnsi="Arial" w:cs="Arial"/>
          <w:sz w:val="24"/>
        </w:rPr>
        <w:t>«Повышение эффективности  управления комитета по образованию администрации муниципального образования «Аларский район» на</w:t>
      </w:r>
      <w:r w:rsidRPr="00302D2C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413"/>
      </w:tblGrid>
      <w:tr w:rsidR="0032558D" w:rsidRPr="00883F18" w:rsidTr="00DA70CF">
        <w:trPr>
          <w:trHeight w:val="1307"/>
        </w:trPr>
        <w:tc>
          <w:tcPr>
            <w:tcW w:w="3402" w:type="dxa"/>
          </w:tcPr>
          <w:p w:rsidR="0032558D" w:rsidRPr="00294545" w:rsidRDefault="0032558D" w:rsidP="00DA70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54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1413" w:type="dxa"/>
          </w:tcPr>
          <w:p w:rsidR="00A64250" w:rsidRPr="003C0F51" w:rsidRDefault="00A64250" w:rsidP="00A64250">
            <w:pPr>
              <w:pStyle w:val="1"/>
            </w:pPr>
            <w:r w:rsidRPr="003C0F51">
              <w:t xml:space="preserve">Реализация мероприятий Подпрограммы осуществляется за счет средств районного бюджета. Общий объем финансирования составляет </w:t>
            </w:r>
            <w:r>
              <w:t>3</w:t>
            </w:r>
            <w:r w:rsidRPr="00A64250">
              <w:t>7</w:t>
            </w:r>
            <w:r>
              <w:t> </w:t>
            </w:r>
            <w:r w:rsidRPr="00A64250">
              <w:t>851.9</w:t>
            </w:r>
            <w:r w:rsidRPr="003C0F51">
              <w:t xml:space="preserve"> тыс. рублей, в том числе:</w:t>
            </w:r>
          </w:p>
          <w:p w:rsidR="00A64250" w:rsidRPr="003C0F51" w:rsidRDefault="00A64250" w:rsidP="00A64250">
            <w:pPr>
              <w:pStyle w:val="1"/>
            </w:pPr>
            <w:r>
              <w:t>2017 – 1</w:t>
            </w:r>
            <w:r w:rsidRPr="00A64250">
              <w:t>5</w:t>
            </w:r>
            <w:r>
              <w:rPr>
                <w:lang w:val="en-US"/>
              </w:rPr>
              <w:t> </w:t>
            </w:r>
            <w:r>
              <w:t>647,8</w:t>
            </w:r>
            <w:r w:rsidRPr="003C0F51">
              <w:t xml:space="preserve"> тыс.руб.;</w:t>
            </w:r>
          </w:p>
          <w:p w:rsidR="00A64250" w:rsidRPr="003C0F51" w:rsidRDefault="00A64250" w:rsidP="00A64250">
            <w:pPr>
              <w:pStyle w:val="1"/>
            </w:pPr>
            <w:r w:rsidRPr="003C0F51">
              <w:t xml:space="preserve">2018 – </w:t>
            </w:r>
            <w:r>
              <w:t>10 997</w:t>
            </w:r>
            <w:r w:rsidRPr="003C0F51">
              <w:t xml:space="preserve"> тыс.руб.;</w:t>
            </w:r>
          </w:p>
          <w:p w:rsidR="0032558D" w:rsidRPr="00A64250" w:rsidRDefault="00A64250" w:rsidP="00A64250">
            <w:pPr>
              <w:pStyle w:val="1"/>
              <w:rPr>
                <w:rFonts w:ascii="Arial" w:hAnsi="Arial" w:cs="Arial"/>
                <w:sz w:val="24"/>
              </w:rPr>
            </w:pPr>
            <w:r w:rsidRPr="003C0F51">
              <w:t xml:space="preserve">2019 – </w:t>
            </w:r>
            <w:r>
              <w:t>11 207,1</w:t>
            </w:r>
            <w:r w:rsidRPr="003C0F51">
              <w:t xml:space="preserve"> тыс.руб.</w:t>
            </w:r>
          </w:p>
        </w:tc>
      </w:tr>
    </w:tbl>
    <w:p w:rsidR="0032558D" w:rsidRDefault="0032558D" w:rsidP="0032558D">
      <w:pPr>
        <w:tabs>
          <w:tab w:val="left" w:pos="5280"/>
          <w:tab w:val="left" w:pos="5463"/>
        </w:tabs>
        <w:spacing w:before="240" w:after="200" w:line="276" w:lineRule="auto"/>
        <w:jc w:val="center"/>
        <w:rPr>
          <w:rFonts w:ascii="Arial" w:hAnsi="Arial" w:cs="Arial"/>
          <w:b/>
          <w:szCs w:val="22"/>
        </w:rPr>
      </w:pPr>
      <w:r w:rsidRPr="00085823">
        <w:rPr>
          <w:rFonts w:ascii="Arial" w:hAnsi="Arial" w:cs="Arial"/>
          <w:b/>
          <w:szCs w:val="22"/>
        </w:rPr>
        <w:t>Раздел III. Перечень подпрограммных мероприятий</w:t>
      </w:r>
    </w:p>
    <w:tbl>
      <w:tblPr>
        <w:tblW w:w="14920" w:type="dxa"/>
        <w:tblInd w:w="103" w:type="dxa"/>
        <w:tblLook w:val="04A0"/>
      </w:tblPr>
      <w:tblGrid>
        <w:gridCol w:w="400"/>
        <w:gridCol w:w="5240"/>
        <w:gridCol w:w="2220"/>
        <w:gridCol w:w="1520"/>
        <w:gridCol w:w="1200"/>
        <w:gridCol w:w="1180"/>
        <w:gridCol w:w="1260"/>
        <w:gridCol w:w="1900"/>
      </w:tblGrid>
      <w:tr w:rsidR="00A64250" w:rsidRPr="00A64250" w:rsidTr="00A64250">
        <w:trPr>
          <w:trHeight w:val="9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A64250" w:rsidRPr="00A64250" w:rsidTr="00A6425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управления Комитета по образованию  администрации муниципального образования  «Аларский район» в сфере образования</w:t>
            </w:r>
          </w:p>
        </w:tc>
      </w:tr>
      <w:tr w:rsidR="00A64250" w:rsidRPr="00A64250" w:rsidTr="00A64250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 администрации МО «Аларский район» в сфере образования</w:t>
            </w:r>
          </w:p>
        </w:tc>
      </w:tr>
      <w:tr w:rsidR="00A64250" w:rsidRPr="00A64250" w:rsidTr="00A64250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2632,5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A64250" w:rsidRPr="00A64250" w:rsidTr="00A64250">
        <w:trPr>
          <w:trHeight w:val="14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1317,3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1372,8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1402,8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137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28786,2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11661,5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8472,3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8652,4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64250" w:rsidRPr="00A64250" w:rsidTr="00A64250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2: </w:t>
            </w: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</w:t>
            </w:r>
          </w:p>
        </w:tc>
      </w:tr>
      <w:tr w:rsidR="00A64250" w:rsidRPr="00A64250" w:rsidTr="00A64250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Методическое обеспечение объектов  сферы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A64250" w:rsidRPr="00A64250" w:rsidTr="00A6425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бюджетного и бухгалтерского учета в обслуживаемых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64250" w:rsidRPr="00A64250" w:rsidTr="00A64250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11207,1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2558D" w:rsidRDefault="0032558D" w:rsidP="0032558D">
      <w:pPr>
        <w:keepNext/>
        <w:jc w:val="center"/>
        <w:outlineLvl w:val="1"/>
        <w:rPr>
          <w:b/>
          <w:bCs/>
        </w:rPr>
      </w:pPr>
    </w:p>
    <w:p w:rsidR="0032558D" w:rsidRPr="004207B8" w:rsidRDefault="0032558D" w:rsidP="0032558D">
      <w:pPr>
        <w:keepNext/>
        <w:jc w:val="center"/>
        <w:outlineLvl w:val="1"/>
        <w:rPr>
          <w:rFonts w:ascii="Arial" w:hAnsi="Arial" w:cs="Arial"/>
          <w:b/>
          <w:bCs/>
        </w:rPr>
      </w:pPr>
      <w:r w:rsidRPr="004207B8">
        <w:rPr>
          <w:rFonts w:ascii="Arial" w:hAnsi="Arial" w:cs="Arial"/>
          <w:b/>
          <w:bCs/>
        </w:rPr>
        <w:t xml:space="preserve">Раздел </w:t>
      </w:r>
      <w:r w:rsidRPr="004207B8">
        <w:rPr>
          <w:rFonts w:ascii="Arial" w:hAnsi="Arial" w:cs="Arial"/>
          <w:b/>
          <w:bCs/>
          <w:lang w:val="en-US"/>
        </w:rPr>
        <w:t>IV</w:t>
      </w:r>
      <w:r w:rsidRPr="004207B8">
        <w:rPr>
          <w:rFonts w:ascii="Arial" w:hAnsi="Arial" w:cs="Arial"/>
          <w:b/>
          <w:bCs/>
        </w:rPr>
        <w:t>. Обоснование   ресурсного   обеспечения   Подпрограммы</w:t>
      </w:r>
    </w:p>
    <w:p w:rsidR="0032558D" w:rsidRPr="003C0F51" w:rsidRDefault="0032558D" w:rsidP="0032558D">
      <w:pPr>
        <w:spacing w:line="100" w:lineRule="atLeast"/>
        <w:ind w:firstLine="720"/>
        <w:jc w:val="center"/>
        <w:rPr>
          <w:rFonts w:ascii="Arial" w:hAnsi="Arial" w:cs="Arial"/>
          <w:color w:val="FF0000"/>
        </w:rPr>
      </w:pPr>
    </w:p>
    <w:p w:rsidR="0032558D" w:rsidRPr="003C0F51" w:rsidRDefault="0032558D" w:rsidP="0032558D">
      <w:pPr>
        <w:pStyle w:val="af5"/>
        <w:jc w:val="left"/>
      </w:pPr>
      <w:r w:rsidRPr="003C0F51">
        <w:t xml:space="preserve">Реализация мероприятий Подпрограммы осуществляется за счет средств районного бюджета. Общий объем финансирования составляет </w:t>
      </w:r>
      <w:r w:rsidR="00A64250">
        <w:t>3</w:t>
      </w:r>
      <w:r w:rsidR="00A64250" w:rsidRPr="00A64250">
        <w:t>7</w:t>
      </w:r>
      <w:r w:rsidR="00A64250">
        <w:t> </w:t>
      </w:r>
      <w:r w:rsidR="00A64250" w:rsidRPr="00A64250">
        <w:t>851.9</w:t>
      </w:r>
      <w:r w:rsidRPr="003C0F51">
        <w:t xml:space="preserve"> тыс. рублей, в том числе:</w:t>
      </w:r>
    </w:p>
    <w:p w:rsidR="0032558D" w:rsidRPr="003C0F51" w:rsidRDefault="0032558D" w:rsidP="0032558D">
      <w:pPr>
        <w:pStyle w:val="af5"/>
        <w:jc w:val="left"/>
      </w:pPr>
      <w:r>
        <w:lastRenderedPageBreak/>
        <w:t xml:space="preserve">2017 – </w:t>
      </w:r>
      <w:r w:rsidR="00A64250">
        <w:t>1</w:t>
      </w:r>
      <w:r w:rsidR="00A64250" w:rsidRPr="00A64250">
        <w:t>5</w:t>
      </w:r>
      <w:r w:rsidR="00A64250">
        <w:rPr>
          <w:lang w:val="en-US"/>
        </w:rPr>
        <w:t> </w:t>
      </w:r>
      <w:r w:rsidR="00A64250">
        <w:t>647,8</w:t>
      </w:r>
      <w:r w:rsidRPr="003C0F51">
        <w:t xml:space="preserve"> тыс.руб.;</w:t>
      </w:r>
    </w:p>
    <w:p w:rsidR="0032558D" w:rsidRPr="003C0F51" w:rsidRDefault="0032558D" w:rsidP="0032558D">
      <w:pPr>
        <w:pStyle w:val="af5"/>
        <w:jc w:val="left"/>
      </w:pPr>
      <w:r w:rsidRPr="003C0F51">
        <w:t xml:space="preserve">2018 – </w:t>
      </w:r>
      <w:r>
        <w:t>10 997</w:t>
      </w:r>
      <w:r w:rsidRPr="003C0F51">
        <w:t xml:space="preserve"> тыс.руб.;</w:t>
      </w:r>
    </w:p>
    <w:p w:rsidR="0032558D" w:rsidRPr="003C0F51" w:rsidRDefault="0032558D" w:rsidP="0032558D">
      <w:pPr>
        <w:pStyle w:val="af5"/>
        <w:jc w:val="left"/>
      </w:pPr>
      <w:r w:rsidRPr="003C0F51">
        <w:t xml:space="preserve">2019 – </w:t>
      </w:r>
      <w:r>
        <w:t>11 207,1</w:t>
      </w:r>
      <w:r w:rsidRPr="003C0F51">
        <w:t xml:space="preserve"> тыс.руб.</w:t>
      </w:r>
    </w:p>
    <w:p w:rsidR="0032558D" w:rsidRDefault="0032558D" w:rsidP="0032558D">
      <w:pPr>
        <w:jc w:val="right"/>
        <w:rPr>
          <w:rFonts w:ascii="Courier New" w:hAnsi="Courier New" w:cs="Courier New"/>
          <w:sz w:val="22"/>
          <w:szCs w:val="22"/>
        </w:rPr>
      </w:pPr>
    </w:p>
    <w:p w:rsidR="0032558D" w:rsidRPr="00A64250" w:rsidRDefault="0032558D" w:rsidP="003255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A64250">
        <w:rPr>
          <w:rFonts w:ascii="Courier New" w:hAnsi="Courier New" w:cs="Courier New"/>
          <w:sz w:val="22"/>
          <w:szCs w:val="22"/>
        </w:rPr>
        <w:t>6</w:t>
      </w:r>
    </w:p>
    <w:p w:rsidR="0032558D" w:rsidRPr="00A534C8" w:rsidRDefault="0032558D" w:rsidP="0032558D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32558D" w:rsidRPr="00A534C8" w:rsidRDefault="0032558D" w:rsidP="0032558D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32558D" w:rsidRPr="00A534C8" w:rsidRDefault="0032558D" w:rsidP="003255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13.07.17г.№367-п </w:t>
      </w:r>
      <w:r w:rsidRPr="00A534C8">
        <w:rPr>
          <w:rFonts w:ascii="Courier New" w:hAnsi="Courier New" w:cs="Courier New"/>
          <w:sz w:val="22"/>
          <w:szCs w:val="22"/>
        </w:rPr>
        <w:t xml:space="preserve"> </w:t>
      </w:r>
    </w:p>
    <w:p w:rsidR="0032558D" w:rsidRPr="00AB6861" w:rsidRDefault="0032558D" w:rsidP="0032558D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32558D" w:rsidRPr="00AB6861" w:rsidRDefault="0032558D" w:rsidP="0032558D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Приложение 8</w:t>
      </w:r>
    </w:p>
    <w:p w:rsidR="0032558D" w:rsidRPr="00AB6861" w:rsidRDefault="0032558D" w:rsidP="0032558D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32558D" w:rsidRPr="00AB6861" w:rsidRDefault="0032558D" w:rsidP="0032558D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«Развитие системы образования в</w:t>
      </w:r>
    </w:p>
    <w:p w:rsidR="0032558D" w:rsidRPr="00AB6861" w:rsidRDefault="0032558D" w:rsidP="0032558D">
      <w:pPr>
        <w:jc w:val="right"/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Аларском районе на 2017-2019 гг.»</w:t>
      </w:r>
    </w:p>
    <w:p w:rsidR="0032558D" w:rsidRPr="003869E6" w:rsidRDefault="0032558D" w:rsidP="0032558D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32558D" w:rsidRDefault="0032558D" w:rsidP="0032558D">
      <w:pPr>
        <w:jc w:val="center"/>
        <w:rPr>
          <w:rFonts w:ascii="Arial" w:hAnsi="Arial" w:cs="Arial"/>
        </w:rPr>
      </w:pPr>
      <w:r w:rsidRPr="005525D8">
        <w:rPr>
          <w:rFonts w:ascii="Arial" w:hAnsi="Arial" w:cs="Arial"/>
        </w:rPr>
        <w:t>«Организация летнего отдыха и занятости обучающихся в Аларском районе на 2017 - 2019 гг.»</w:t>
      </w:r>
    </w:p>
    <w:p w:rsidR="0032558D" w:rsidRPr="005525D8" w:rsidRDefault="0032558D" w:rsidP="0032558D">
      <w:pPr>
        <w:jc w:val="center"/>
        <w:rPr>
          <w:rFonts w:ascii="Arial" w:hAnsi="Arial" w:cs="Arial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8"/>
        <w:gridCol w:w="10177"/>
      </w:tblGrid>
      <w:tr w:rsidR="0032558D" w:rsidRPr="005525D8" w:rsidTr="00DA70CF">
        <w:trPr>
          <w:trHeight w:val="1863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2558D" w:rsidRPr="005525D8" w:rsidRDefault="0032558D" w:rsidP="00DA70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25D8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10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64250" w:rsidRPr="003C0F51" w:rsidRDefault="00A64250" w:rsidP="00A64250">
            <w:pPr>
              <w:pStyle w:val="1"/>
            </w:pPr>
            <w:r w:rsidRPr="003C0F51">
              <w:t>Мероприятия Подпрограммы направлены на эффективную организацию летней оздоровительной кампании среди обучающихся Аларского района.</w:t>
            </w:r>
          </w:p>
          <w:p w:rsidR="00A64250" w:rsidRPr="003C0F51" w:rsidRDefault="00A64250" w:rsidP="00A64250">
            <w:pPr>
              <w:pStyle w:val="1"/>
            </w:pPr>
            <w:r w:rsidRPr="003C0F51">
              <w:t>Общий объем финансирования мероприятий муниципальной п</w:t>
            </w:r>
            <w:r>
              <w:t>одпрограммы составляет:   8 177,9</w:t>
            </w:r>
            <w:r w:rsidRPr="003C0F51">
              <w:t xml:space="preserve">  тыс. рублей, из них:</w:t>
            </w:r>
          </w:p>
          <w:p w:rsidR="00A64250" w:rsidRPr="003C0F51" w:rsidRDefault="00A64250" w:rsidP="00A64250">
            <w:pPr>
              <w:pStyle w:val="1"/>
            </w:pPr>
            <w:r>
              <w:t>2017 год – 4509,0</w:t>
            </w:r>
            <w:r w:rsidRPr="003C0F51">
              <w:t xml:space="preserve"> тыс. рублей;</w:t>
            </w:r>
          </w:p>
          <w:p w:rsidR="00A64250" w:rsidRPr="003C0F51" w:rsidRDefault="00A64250" w:rsidP="00A64250">
            <w:pPr>
              <w:pStyle w:val="1"/>
            </w:pPr>
            <w:r w:rsidRPr="003C0F51">
              <w:t>2018 год – 1841,1  тыс. рублей;</w:t>
            </w:r>
          </w:p>
          <w:p w:rsidR="0032558D" w:rsidRPr="00A64250" w:rsidRDefault="00A64250" w:rsidP="00A64250">
            <w:pPr>
              <w:pStyle w:val="1"/>
            </w:pPr>
            <w:r w:rsidRPr="003C0F51">
              <w:t>2019 год – 1827,8 тыс. рублей.</w:t>
            </w:r>
          </w:p>
        </w:tc>
      </w:tr>
    </w:tbl>
    <w:p w:rsidR="0032558D" w:rsidRDefault="0032558D" w:rsidP="0032558D">
      <w:pPr>
        <w:pStyle w:val="af5"/>
      </w:pPr>
    </w:p>
    <w:p w:rsidR="0032558D" w:rsidRDefault="0032558D" w:rsidP="0032558D"/>
    <w:p w:rsidR="0032558D" w:rsidRPr="00D04D55" w:rsidRDefault="0032558D" w:rsidP="0032558D"/>
    <w:p w:rsidR="0032558D" w:rsidRDefault="0032558D" w:rsidP="0032558D">
      <w:pPr>
        <w:pStyle w:val="af5"/>
        <w:jc w:val="center"/>
      </w:pPr>
      <w:r w:rsidRPr="003C0F51">
        <w:rPr>
          <w:b/>
        </w:rPr>
        <w:t>III. Перечень подпрограммных мероприятий</w:t>
      </w:r>
      <w:r w:rsidRPr="00074B6A">
        <w:t>.</w:t>
      </w:r>
    </w:p>
    <w:p w:rsidR="0032558D" w:rsidRDefault="0032558D" w:rsidP="0032558D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080" w:type="dxa"/>
        <w:tblInd w:w="103" w:type="dxa"/>
        <w:tblLook w:val="04A0"/>
      </w:tblPr>
      <w:tblGrid>
        <w:gridCol w:w="640"/>
        <w:gridCol w:w="4540"/>
        <w:gridCol w:w="1740"/>
        <w:gridCol w:w="2320"/>
        <w:gridCol w:w="1500"/>
        <w:gridCol w:w="1660"/>
        <w:gridCol w:w="1680"/>
      </w:tblGrid>
      <w:tr w:rsidR="00A64250" w:rsidRPr="00A64250" w:rsidTr="00A64250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A64250" w:rsidRPr="00A64250" w:rsidTr="00A6425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A64250" w:rsidRPr="00A64250" w:rsidTr="00A64250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ЦЗН, 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</w:tr>
      <w:tr w:rsidR="00A64250" w:rsidRPr="00A64250" w:rsidTr="00A64250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684,9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671,6</w:t>
            </w:r>
          </w:p>
        </w:tc>
      </w:tr>
      <w:tr w:rsidR="00A64250" w:rsidRPr="00A64250" w:rsidTr="00A64250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контракта по оказанию услуг по обеспечению отдыха и оздоровления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«Мечта» им. В.В.Кузина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</w:tr>
      <w:tr w:rsidR="00A64250" w:rsidRPr="00A64250" w:rsidTr="00A64250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895,6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A64250" w:rsidRPr="00A64250" w:rsidTr="00A6425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</w:tr>
      <w:tr w:rsidR="00A64250" w:rsidRPr="00A64250" w:rsidTr="00A64250">
        <w:trPr>
          <w:trHeight w:val="3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2058,6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64250" w:rsidRPr="00A64250" w:rsidTr="00A64250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июнь-август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</w:tr>
      <w:tr w:rsidR="00A64250" w:rsidRPr="00A64250" w:rsidTr="00A6425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</w:tr>
      <w:tr w:rsidR="00A64250" w:rsidRPr="00A64250" w:rsidTr="00A64250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Аккарицидная обработка 14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ежегодно,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</w:tr>
      <w:tr w:rsidR="00A64250" w:rsidRPr="00A64250" w:rsidTr="00A64250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 - май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64250" w:rsidRPr="00A64250" w:rsidTr="00A6425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детей из малых деревень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ежегодно, апрель -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2736,4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</w:tr>
      <w:tr w:rsidR="00A64250" w:rsidRPr="00A64250" w:rsidTr="00A64250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3: Укрепление материально-технической базы стационарного лагеря.</w:t>
            </w:r>
          </w:p>
        </w:tc>
      </w:tr>
      <w:tr w:rsidR="00A64250" w:rsidRPr="00A64250" w:rsidTr="00A64250">
        <w:trPr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летнему оздоровительному сезону (водолазные работы, анализ воды, хозяйственные расходы, поверка весов, перезарядка огнетушителей и др.)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 «Мечта»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</w:tr>
      <w:tr w:rsidR="00A64250" w:rsidRPr="00A64250" w:rsidTr="00A64250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корпусов, устройство ограждения, строительство туалета, строительные 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357,8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329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 по 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1827,8</w:t>
            </w:r>
          </w:p>
        </w:tc>
      </w:tr>
      <w:tr w:rsidR="00A64250" w:rsidRPr="00A64250" w:rsidTr="00A6425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50" w:rsidRPr="00A64250" w:rsidRDefault="00A64250" w:rsidP="00A6425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425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8 177,90</w:t>
            </w:r>
          </w:p>
        </w:tc>
      </w:tr>
    </w:tbl>
    <w:p w:rsidR="0032558D" w:rsidRPr="00833273" w:rsidRDefault="0032558D" w:rsidP="0032558D">
      <w:pPr>
        <w:pStyle w:val="af5"/>
        <w:rPr>
          <w:b/>
        </w:rPr>
      </w:pPr>
    </w:p>
    <w:p w:rsidR="0032558D" w:rsidRPr="003C0F51" w:rsidRDefault="0032558D" w:rsidP="0032558D">
      <w:pPr>
        <w:pStyle w:val="af5"/>
        <w:jc w:val="center"/>
        <w:rPr>
          <w:b/>
        </w:rPr>
      </w:pPr>
      <w:r w:rsidRPr="003C0F51">
        <w:rPr>
          <w:b/>
        </w:rPr>
        <w:t>IV. Обоснование ресурсного обеспечения Подпрограммы</w:t>
      </w:r>
    </w:p>
    <w:p w:rsidR="0032558D" w:rsidRPr="00833273" w:rsidRDefault="0032558D" w:rsidP="0032558D"/>
    <w:p w:rsidR="0032558D" w:rsidRPr="003C0F51" w:rsidRDefault="0032558D" w:rsidP="0032558D">
      <w:pPr>
        <w:pStyle w:val="af5"/>
      </w:pPr>
      <w:r w:rsidRPr="003C0F51">
        <w:t>Мероприятия Подпрограммы направлены на эффективную организацию летней оздоровительной кампании среди обучающихся Аларского района.</w:t>
      </w:r>
    </w:p>
    <w:p w:rsidR="0032558D" w:rsidRPr="003C0F51" w:rsidRDefault="0032558D" w:rsidP="0032558D">
      <w:pPr>
        <w:pStyle w:val="af5"/>
      </w:pPr>
      <w:r w:rsidRPr="003C0F51">
        <w:t>Общий объем финансирования мероприятий муниципальной п</w:t>
      </w:r>
      <w:r>
        <w:t>одпрограммы составляет:   8 </w:t>
      </w:r>
      <w:r w:rsidR="00A64250">
        <w:t>177</w:t>
      </w:r>
      <w:r>
        <w:t>,9</w:t>
      </w:r>
      <w:r w:rsidRPr="003C0F51">
        <w:t xml:space="preserve">  тыс. рублей, из них:</w:t>
      </w:r>
    </w:p>
    <w:p w:rsidR="0032558D" w:rsidRPr="003C0F51" w:rsidRDefault="0032558D" w:rsidP="0032558D">
      <w:pPr>
        <w:pStyle w:val="af5"/>
      </w:pPr>
      <w:r>
        <w:t xml:space="preserve">2017 год – </w:t>
      </w:r>
      <w:r w:rsidR="00A64250">
        <w:t>4509</w:t>
      </w:r>
      <w:r>
        <w:t>,0</w:t>
      </w:r>
      <w:r w:rsidRPr="003C0F51">
        <w:t xml:space="preserve"> тыс. рублей;</w:t>
      </w:r>
    </w:p>
    <w:p w:rsidR="0032558D" w:rsidRPr="003C0F51" w:rsidRDefault="0032558D" w:rsidP="0032558D">
      <w:pPr>
        <w:pStyle w:val="af5"/>
      </w:pPr>
      <w:r w:rsidRPr="003C0F51">
        <w:t>2018 год – 1841,1  тыс. рублей;</w:t>
      </w:r>
    </w:p>
    <w:p w:rsidR="0032558D" w:rsidRPr="003C0F51" w:rsidRDefault="0032558D" w:rsidP="0032558D">
      <w:pPr>
        <w:pStyle w:val="af5"/>
      </w:pPr>
      <w:r w:rsidRPr="003C0F51">
        <w:t>2019 год – 1827,8 тыс. рублей.</w:t>
      </w:r>
    </w:p>
    <w:p w:rsidR="003355B3" w:rsidRDefault="003355B3" w:rsidP="003355B3">
      <w:pPr>
        <w:jc w:val="right"/>
        <w:rPr>
          <w:rFonts w:ascii="Courier New" w:hAnsi="Courier New" w:cs="Courier New"/>
          <w:sz w:val="22"/>
          <w:szCs w:val="22"/>
        </w:rPr>
      </w:pPr>
    </w:p>
    <w:sectPr w:rsidR="003355B3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0A" w:rsidRDefault="00B12F0A" w:rsidP="004536BB">
      <w:r>
        <w:separator/>
      </w:r>
    </w:p>
  </w:endnote>
  <w:endnote w:type="continuationSeparator" w:id="1">
    <w:p w:rsidR="00B12F0A" w:rsidRDefault="00B12F0A" w:rsidP="0045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0A" w:rsidRDefault="00B12F0A" w:rsidP="004536BB">
      <w:r>
        <w:separator/>
      </w:r>
    </w:p>
  </w:footnote>
  <w:footnote w:type="continuationSeparator" w:id="1">
    <w:p w:rsidR="00B12F0A" w:rsidRDefault="00B12F0A" w:rsidP="0045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07B7F"/>
    <w:rsid w:val="00014F9A"/>
    <w:rsid w:val="00026048"/>
    <w:rsid w:val="000267A9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5783"/>
    <w:rsid w:val="00096080"/>
    <w:rsid w:val="000A36C2"/>
    <w:rsid w:val="000A6D27"/>
    <w:rsid w:val="000C3FAD"/>
    <w:rsid w:val="000D1DE7"/>
    <w:rsid w:val="000E6969"/>
    <w:rsid w:val="000F0222"/>
    <w:rsid w:val="001119D7"/>
    <w:rsid w:val="00135E2C"/>
    <w:rsid w:val="00190DC5"/>
    <w:rsid w:val="001A4912"/>
    <w:rsid w:val="001A5DF8"/>
    <w:rsid w:val="001B54EC"/>
    <w:rsid w:val="001D2C6C"/>
    <w:rsid w:val="001E57A8"/>
    <w:rsid w:val="001E71F4"/>
    <w:rsid w:val="00242774"/>
    <w:rsid w:val="002549EF"/>
    <w:rsid w:val="00266808"/>
    <w:rsid w:val="00275DA9"/>
    <w:rsid w:val="00282B68"/>
    <w:rsid w:val="00294545"/>
    <w:rsid w:val="002A11B3"/>
    <w:rsid w:val="002A315E"/>
    <w:rsid w:val="002A659F"/>
    <w:rsid w:val="002B7FCD"/>
    <w:rsid w:val="00324899"/>
    <w:rsid w:val="0032558D"/>
    <w:rsid w:val="003355B3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22FEE"/>
    <w:rsid w:val="00447F10"/>
    <w:rsid w:val="004536BB"/>
    <w:rsid w:val="00454308"/>
    <w:rsid w:val="00454A45"/>
    <w:rsid w:val="004859D3"/>
    <w:rsid w:val="00491065"/>
    <w:rsid w:val="00494F7A"/>
    <w:rsid w:val="004B7EAD"/>
    <w:rsid w:val="004C2E3A"/>
    <w:rsid w:val="004C7044"/>
    <w:rsid w:val="004F1DDE"/>
    <w:rsid w:val="004F3E0B"/>
    <w:rsid w:val="00511F71"/>
    <w:rsid w:val="0052000F"/>
    <w:rsid w:val="0052081F"/>
    <w:rsid w:val="00530C24"/>
    <w:rsid w:val="00542CF9"/>
    <w:rsid w:val="005525D8"/>
    <w:rsid w:val="00563362"/>
    <w:rsid w:val="00570075"/>
    <w:rsid w:val="0057074E"/>
    <w:rsid w:val="00580FD1"/>
    <w:rsid w:val="00582668"/>
    <w:rsid w:val="005A7BF8"/>
    <w:rsid w:val="005B423A"/>
    <w:rsid w:val="005C3208"/>
    <w:rsid w:val="005C4745"/>
    <w:rsid w:val="005E2551"/>
    <w:rsid w:val="00601B54"/>
    <w:rsid w:val="00615399"/>
    <w:rsid w:val="0063212A"/>
    <w:rsid w:val="00641F3E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142D2"/>
    <w:rsid w:val="00727100"/>
    <w:rsid w:val="00737D75"/>
    <w:rsid w:val="007459DA"/>
    <w:rsid w:val="00746052"/>
    <w:rsid w:val="007721BB"/>
    <w:rsid w:val="00773F39"/>
    <w:rsid w:val="00774130"/>
    <w:rsid w:val="0079248A"/>
    <w:rsid w:val="007A2717"/>
    <w:rsid w:val="007D3979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E672B"/>
    <w:rsid w:val="008F44C8"/>
    <w:rsid w:val="008F66E7"/>
    <w:rsid w:val="00903A3D"/>
    <w:rsid w:val="00906177"/>
    <w:rsid w:val="00920D7E"/>
    <w:rsid w:val="00931669"/>
    <w:rsid w:val="00946FDD"/>
    <w:rsid w:val="009677B2"/>
    <w:rsid w:val="00970027"/>
    <w:rsid w:val="0097013D"/>
    <w:rsid w:val="00972C70"/>
    <w:rsid w:val="00976CEB"/>
    <w:rsid w:val="009836D1"/>
    <w:rsid w:val="00996874"/>
    <w:rsid w:val="009A5E7C"/>
    <w:rsid w:val="009B2985"/>
    <w:rsid w:val="009C2FDC"/>
    <w:rsid w:val="009E06DD"/>
    <w:rsid w:val="009E4DE6"/>
    <w:rsid w:val="00A01724"/>
    <w:rsid w:val="00A135D2"/>
    <w:rsid w:val="00A23262"/>
    <w:rsid w:val="00A534C8"/>
    <w:rsid w:val="00A55376"/>
    <w:rsid w:val="00A56273"/>
    <w:rsid w:val="00A64250"/>
    <w:rsid w:val="00A643E6"/>
    <w:rsid w:val="00A70C98"/>
    <w:rsid w:val="00A96482"/>
    <w:rsid w:val="00A96C2C"/>
    <w:rsid w:val="00AB237B"/>
    <w:rsid w:val="00AB25AB"/>
    <w:rsid w:val="00AB288C"/>
    <w:rsid w:val="00AB6861"/>
    <w:rsid w:val="00AC6201"/>
    <w:rsid w:val="00AD076B"/>
    <w:rsid w:val="00AE156F"/>
    <w:rsid w:val="00AF7290"/>
    <w:rsid w:val="00B109A6"/>
    <w:rsid w:val="00B12F0A"/>
    <w:rsid w:val="00B43F86"/>
    <w:rsid w:val="00B4671C"/>
    <w:rsid w:val="00B6494F"/>
    <w:rsid w:val="00B67CE6"/>
    <w:rsid w:val="00B75AEA"/>
    <w:rsid w:val="00B832DB"/>
    <w:rsid w:val="00B83A0F"/>
    <w:rsid w:val="00B84BC8"/>
    <w:rsid w:val="00B978A3"/>
    <w:rsid w:val="00BA5D0D"/>
    <w:rsid w:val="00BC18F9"/>
    <w:rsid w:val="00BC6412"/>
    <w:rsid w:val="00BD0A45"/>
    <w:rsid w:val="00BD2FA6"/>
    <w:rsid w:val="00BF1438"/>
    <w:rsid w:val="00BF19A6"/>
    <w:rsid w:val="00BF1C8D"/>
    <w:rsid w:val="00BF2AD7"/>
    <w:rsid w:val="00C01B99"/>
    <w:rsid w:val="00C03BB5"/>
    <w:rsid w:val="00C13873"/>
    <w:rsid w:val="00C16670"/>
    <w:rsid w:val="00C21C4F"/>
    <w:rsid w:val="00C304EA"/>
    <w:rsid w:val="00C31DF4"/>
    <w:rsid w:val="00C355CC"/>
    <w:rsid w:val="00C423BD"/>
    <w:rsid w:val="00C728EB"/>
    <w:rsid w:val="00C76829"/>
    <w:rsid w:val="00C81849"/>
    <w:rsid w:val="00C820EE"/>
    <w:rsid w:val="00C83204"/>
    <w:rsid w:val="00CA25F0"/>
    <w:rsid w:val="00CB4CEF"/>
    <w:rsid w:val="00CC44BB"/>
    <w:rsid w:val="00CE6D1A"/>
    <w:rsid w:val="00CE7609"/>
    <w:rsid w:val="00CF07B0"/>
    <w:rsid w:val="00CF5B26"/>
    <w:rsid w:val="00CF64CD"/>
    <w:rsid w:val="00D04D55"/>
    <w:rsid w:val="00D06282"/>
    <w:rsid w:val="00D37417"/>
    <w:rsid w:val="00D41982"/>
    <w:rsid w:val="00D83619"/>
    <w:rsid w:val="00D908CD"/>
    <w:rsid w:val="00D9658B"/>
    <w:rsid w:val="00DC21D1"/>
    <w:rsid w:val="00DE4575"/>
    <w:rsid w:val="00E04836"/>
    <w:rsid w:val="00E11441"/>
    <w:rsid w:val="00E1210C"/>
    <w:rsid w:val="00E21724"/>
    <w:rsid w:val="00E26BC8"/>
    <w:rsid w:val="00E33325"/>
    <w:rsid w:val="00E426CD"/>
    <w:rsid w:val="00E43F90"/>
    <w:rsid w:val="00E628A6"/>
    <w:rsid w:val="00E63DF2"/>
    <w:rsid w:val="00E66CC0"/>
    <w:rsid w:val="00E72D74"/>
    <w:rsid w:val="00E840B7"/>
    <w:rsid w:val="00E95934"/>
    <w:rsid w:val="00EB2EA8"/>
    <w:rsid w:val="00EC2462"/>
    <w:rsid w:val="00ED68DC"/>
    <w:rsid w:val="00F03CF9"/>
    <w:rsid w:val="00F557C4"/>
    <w:rsid w:val="00F660A8"/>
    <w:rsid w:val="00F70E2F"/>
    <w:rsid w:val="00F734F9"/>
    <w:rsid w:val="00F77463"/>
    <w:rsid w:val="00F8255F"/>
    <w:rsid w:val="00FA4027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aliases w:val="Courier New"/>
    <w:basedOn w:val="a"/>
    <w:next w:val="a"/>
    <w:link w:val="10"/>
    <w:qFormat/>
    <w:rsid w:val="0063212A"/>
    <w:pPr>
      <w:ind w:firstLine="709"/>
      <w:jc w:val="both"/>
      <w:outlineLvl w:val="0"/>
    </w:pPr>
    <w:rPr>
      <w:rFonts w:ascii="Courier New" w:hAnsi="Courier New" w:cs="Courier New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  <w:style w:type="character" w:customStyle="1" w:styleId="10">
    <w:name w:val="Заголовок 1 Знак"/>
    <w:aliases w:val="Courier New Знак"/>
    <w:basedOn w:val="a0"/>
    <w:link w:val="1"/>
    <w:rsid w:val="0063212A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6B19-772C-4A4F-B57B-232094C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26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32</cp:revision>
  <cp:lastPrinted>2017-06-02T03:27:00Z</cp:lastPrinted>
  <dcterms:created xsi:type="dcterms:W3CDTF">2017-02-15T06:01:00Z</dcterms:created>
  <dcterms:modified xsi:type="dcterms:W3CDTF">2017-08-11T01:43:00Z</dcterms:modified>
</cp:coreProperties>
</file>